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0E" w:rsidRDefault="00D75F0E" w:rsidP="0027297A">
      <w:pPr>
        <w:spacing w:before="120" w:after="120"/>
        <w:rPr>
          <w:sz w:val="26"/>
          <w:szCs w:val="26"/>
        </w:rPr>
      </w:pPr>
    </w:p>
    <w:p w:rsidR="00BF3A6B" w:rsidRPr="00657629" w:rsidRDefault="00BF3A6B" w:rsidP="00BF3A6B">
      <w:pPr>
        <w:spacing w:before="120" w:after="120"/>
        <w:jc w:val="center"/>
        <w:rPr>
          <w:sz w:val="26"/>
          <w:szCs w:val="26"/>
        </w:rPr>
      </w:pPr>
      <w:r w:rsidRPr="00657629">
        <w:rPr>
          <w:sz w:val="26"/>
          <w:szCs w:val="26"/>
        </w:rPr>
        <w:t>Chương trình đào tạo bồi dưỡng đấu thầu</w:t>
      </w:r>
    </w:p>
    <w:p w:rsidR="00BF3A6B" w:rsidRDefault="001E6116" w:rsidP="00BF3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Cập nhật </w:t>
      </w:r>
      <w:r w:rsidR="00BF3A6B" w:rsidRPr="001F2DF5">
        <w:rPr>
          <w:b/>
          <w:sz w:val="28"/>
          <w:szCs w:val="28"/>
        </w:rPr>
        <w:t xml:space="preserve">Luật Đấu thầu số 43/2013/QH13; Nghị định 63/2014/NĐ-CP </w:t>
      </w:r>
    </w:p>
    <w:p w:rsidR="00BF3A6B" w:rsidRPr="001F2DF5" w:rsidRDefault="00BF3A6B" w:rsidP="00BF3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1F2DF5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cập nhật </w:t>
      </w:r>
      <w:r w:rsidRPr="001F2DF5">
        <w:rPr>
          <w:b/>
          <w:sz w:val="28"/>
          <w:szCs w:val="28"/>
        </w:rPr>
        <w:t>các Thông tư mới ban hành</w:t>
      </w:r>
    </w:p>
    <w:p w:rsidR="00BF3A6B" w:rsidRPr="00657629" w:rsidRDefault="00BF3A6B" w:rsidP="00BF3A6B">
      <w:pPr>
        <w:jc w:val="center"/>
        <w:rPr>
          <w:b/>
          <w:sz w:val="12"/>
          <w:szCs w:val="12"/>
        </w:rPr>
      </w:pPr>
    </w:p>
    <w:tbl>
      <w:tblPr>
        <w:tblW w:w="104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8889"/>
        <w:gridCol w:w="990"/>
      </w:tblGrid>
      <w:tr w:rsidR="00BF3A6B" w:rsidRPr="0027297A" w:rsidTr="007502D9">
        <w:trPr>
          <w:trHeight w:val="577"/>
        </w:trPr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 xml:space="preserve">Nội dung 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Ghi chú</w:t>
            </w:r>
          </w:p>
        </w:tc>
      </w:tr>
      <w:tr w:rsidR="00BF3A6B" w:rsidRPr="0027297A" w:rsidTr="007502D9">
        <w:trPr>
          <w:trHeight w:val="161"/>
        </w:trPr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 xml:space="preserve">Buổi 1 </w:t>
            </w:r>
            <w:r w:rsidRPr="0027297A">
              <w:rPr>
                <w:sz w:val="22"/>
                <w:szCs w:val="22"/>
              </w:rPr>
              <w:t xml:space="preserve">(sáng)  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2 ngày</w:t>
            </w:r>
          </w:p>
        </w:tc>
      </w:tr>
      <w:tr w:rsidR="00BF3A6B" w:rsidRPr="0027297A" w:rsidTr="007502D9">
        <w:trPr>
          <w:trHeight w:val="692"/>
        </w:trPr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1:</w:t>
            </w:r>
            <w:r w:rsidRPr="0027297A">
              <w:rPr>
                <w:sz w:val="22"/>
                <w:szCs w:val="22"/>
              </w:rPr>
              <w:t xml:space="preserve"> Tổng quan về đấu thầu; trách nhiệm của các bên trong lựa chọn nhà thầu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2.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Trao đổi và giải đáp các thắc mắc có liên quan.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Giải lao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1:</w:t>
            </w:r>
            <w:r w:rsidRPr="0027297A">
              <w:rPr>
                <w:sz w:val="22"/>
                <w:szCs w:val="22"/>
              </w:rPr>
              <w:t xml:space="preserve">  Tổng quan về đấu thầu; trách nhiệm của các bên trong lựa chọn nhà thầu   (tiếp theo)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2.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b/>
                <w:sz w:val="22"/>
                <w:szCs w:val="22"/>
                <w:lang w:val="vi-VN"/>
              </w:rPr>
              <w:t>Chuyên đề 2:</w:t>
            </w:r>
            <w:r w:rsidRPr="0027297A">
              <w:rPr>
                <w:sz w:val="22"/>
                <w:szCs w:val="22"/>
                <w:lang w:val="vi-VN"/>
              </w:rPr>
              <w:t xml:space="preserve"> Các hình thức; phương thức lựa chọn nhà thầu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3.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Trao đổi và giải đáp các thắc mắc có liên quan.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 xml:space="preserve">Buổi 2 </w:t>
            </w:r>
            <w:r w:rsidRPr="0027297A">
              <w:rPr>
                <w:sz w:val="22"/>
                <w:szCs w:val="22"/>
              </w:rPr>
              <w:t>(chiều)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b/>
                <w:sz w:val="22"/>
                <w:szCs w:val="22"/>
                <w:lang w:val="vi-VN"/>
              </w:rPr>
              <w:t xml:space="preserve">Chuyên đề 3: </w:t>
            </w:r>
            <w:r w:rsidRPr="0027297A">
              <w:rPr>
                <w:sz w:val="22"/>
                <w:szCs w:val="22"/>
                <w:lang w:val="vi-VN"/>
              </w:rPr>
              <w:t>Quy trình lựa chọn nhà thầu tổng quát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2.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4:</w:t>
            </w:r>
            <w:r w:rsidRPr="0027297A">
              <w:rPr>
                <w:sz w:val="22"/>
                <w:szCs w:val="22"/>
              </w:rPr>
              <w:t xml:space="preserve">  Kế hoạch lựa chọn nhà thầu  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3.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Trao đổi và giải đáp các thắc mắc có liên quan.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 xml:space="preserve">Buổi 3 </w:t>
            </w:r>
            <w:r w:rsidRPr="0027297A">
              <w:rPr>
                <w:sz w:val="22"/>
                <w:szCs w:val="22"/>
              </w:rPr>
              <w:t>(sáng)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5:</w:t>
            </w:r>
            <w:r w:rsidRPr="0027297A">
              <w:rPr>
                <w:sz w:val="22"/>
                <w:szCs w:val="22"/>
              </w:rPr>
              <w:t xml:space="preserve">  Phương pháp đánh giá hồ sơ dự thầu của nhà thầu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2.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6:</w:t>
            </w:r>
            <w:r w:rsidRPr="0027297A">
              <w:rPr>
                <w:sz w:val="22"/>
                <w:szCs w:val="22"/>
              </w:rPr>
              <w:t xml:space="preserve"> Mua sắm tập trung; mua sắm thường xuyên; vật tư; cung cấp sản phẩm, dịch vụ chuyên biệt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3.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Trao đổi và giải đáp các thắc mắc có liên quan.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Giải lao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b/>
                <w:sz w:val="22"/>
                <w:szCs w:val="22"/>
                <w:lang w:val="vi-VN"/>
              </w:rPr>
              <w:t>Chuyên đề 7:</w:t>
            </w:r>
            <w:r w:rsidRPr="0027297A">
              <w:rPr>
                <w:sz w:val="22"/>
                <w:szCs w:val="22"/>
                <w:lang w:val="vi-VN"/>
              </w:rPr>
              <w:t xml:space="preserve"> Các quy trình lựa chọn nhà thầu khác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2.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8:</w:t>
            </w:r>
            <w:r w:rsidRPr="0027297A">
              <w:rPr>
                <w:sz w:val="22"/>
                <w:szCs w:val="22"/>
              </w:rPr>
              <w:t xml:space="preserve">  Hợp đồng với nhà thầu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3.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Trao đổi và giải đáp các thắc mắc có liên quan.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 xml:space="preserve">Buổi 4 </w:t>
            </w:r>
            <w:r w:rsidRPr="0027297A">
              <w:rPr>
                <w:sz w:val="22"/>
                <w:szCs w:val="22"/>
              </w:rPr>
              <w:t>(chiều)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1.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9:</w:t>
            </w:r>
            <w:r w:rsidRPr="0027297A">
              <w:rPr>
                <w:sz w:val="22"/>
                <w:szCs w:val="22"/>
              </w:rPr>
              <w:t xml:space="preserve">  </w:t>
            </w:r>
            <w:r w:rsidRPr="0027297A">
              <w:rPr>
                <w:b/>
                <w:sz w:val="22"/>
                <w:szCs w:val="22"/>
              </w:rPr>
              <w:t>Triển khai các Thông tư mới ban hành:</w:t>
            </w:r>
            <w:r w:rsidR="003E53AD" w:rsidRPr="0027297A">
              <w:rPr>
                <w:b/>
                <w:sz w:val="22"/>
                <w:szCs w:val="22"/>
              </w:rPr>
              <w:t xml:space="preserve"> từ</w:t>
            </w:r>
            <w:r w:rsidRPr="0027297A">
              <w:rPr>
                <w:b/>
                <w:sz w:val="22"/>
                <w:szCs w:val="22"/>
              </w:rPr>
              <w:t xml:space="preserve"> Thông</w:t>
            </w:r>
            <w:r w:rsidR="003E53AD" w:rsidRPr="0027297A">
              <w:rPr>
                <w:b/>
                <w:sz w:val="22"/>
                <w:szCs w:val="22"/>
              </w:rPr>
              <w:t xml:space="preserve"> tư 01 đến Thông tư 11</w:t>
            </w:r>
            <w:r w:rsidRPr="0027297A">
              <w:rPr>
                <w:b/>
                <w:sz w:val="22"/>
                <w:szCs w:val="22"/>
              </w:rPr>
              <w:t>/2015/TT-BKHĐT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  <w:lang w:val="vi-VN"/>
              </w:rPr>
              <w:t>2</w:t>
            </w:r>
            <w:r w:rsidRPr="0027297A">
              <w:rPr>
                <w:sz w:val="22"/>
                <w:szCs w:val="22"/>
              </w:rPr>
              <w:t>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b/>
                <w:sz w:val="22"/>
                <w:szCs w:val="22"/>
              </w:rPr>
              <w:t>Chuyên đề 10:</w:t>
            </w:r>
            <w:r w:rsidRPr="0027297A">
              <w:rPr>
                <w:sz w:val="22"/>
                <w:szCs w:val="22"/>
              </w:rPr>
              <w:t xml:space="preserve">  Các nhóm xử lý tình huống trong đấu thầu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3.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sz w:val="22"/>
                <w:szCs w:val="22"/>
                <w:lang w:val="vi-VN"/>
              </w:rPr>
            </w:pPr>
            <w:r w:rsidRPr="0027297A">
              <w:rPr>
                <w:sz w:val="22"/>
                <w:szCs w:val="22"/>
                <w:lang w:val="vi-VN"/>
              </w:rPr>
              <w:t>Hệ thống các nội dung đã học; Trao đổi và giải đáp các thắc mắc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BF3A6B" w:rsidRPr="0027297A" w:rsidTr="007502D9">
        <w:tc>
          <w:tcPr>
            <w:tcW w:w="537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97A">
              <w:rPr>
                <w:sz w:val="22"/>
                <w:szCs w:val="22"/>
                <w:lang w:val="vi-VN"/>
              </w:rPr>
              <w:t>4</w:t>
            </w:r>
            <w:r w:rsidRPr="0027297A">
              <w:rPr>
                <w:sz w:val="22"/>
                <w:szCs w:val="22"/>
              </w:rPr>
              <w:t>.</w:t>
            </w:r>
          </w:p>
        </w:tc>
        <w:tc>
          <w:tcPr>
            <w:tcW w:w="8889" w:type="dxa"/>
          </w:tcPr>
          <w:p w:rsidR="00BF3A6B" w:rsidRPr="0027297A" w:rsidRDefault="00BF3A6B" w:rsidP="007502D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7297A">
              <w:rPr>
                <w:sz w:val="22"/>
                <w:szCs w:val="22"/>
              </w:rPr>
              <w:t>Hướng dẫn và làm bài kiểm tra trắc nghiệm (đối với học viên chưa có chứng chỉ đấu thầu cơ bản)</w:t>
            </w:r>
          </w:p>
        </w:tc>
        <w:tc>
          <w:tcPr>
            <w:tcW w:w="990" w:type="dxa"/>
          </w:tcPr>
          <w:p w:rsidR="00BF3A6B" w:rsidRPr="0027297A" w:rsidRDefault="00BF3A6B" w:rsidP="007502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3A6B" w:rsidRDefault="00BF3A6B" w:rsidP="00BF3A6B"/>
    <w:sectPr w:rsidR="00BF3A6B" w:rsidSect="00DE2358">
      <w:footerReference w:type="default" r:id="rId8"/>
      <w:pgSz w:w="11907" w:h="16840" w:code="9"/>
      <w:pgMar w:top="360" w:right="747" w:bottom="360" w:left="135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C8" w:rsidRDefault="001E32C8" w:rsidP="00E46070">
      <w:r>
        <w:separator/>
      </w:r>
    </w:p>
  </w:endnote>
  <w:endnote w:type="continuationSeparator" w:id="1">
    <w:p w:rsidR="001E32C8" w:rsidRDefault="001E32C8" w:rsidP="00E4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77" w:rsidRDefault="00FD3777">
    <w:pPr>
      <w:pStyle w:val="Footer"/>
    </w:pPr>
  </w:p>
  <w:p w:rsidR="00E46070" w:rsidRDefault="00E46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C8" w:rsidRDefault="001E32C8" w:rsidP="00E46070">
      <w:r>
        <w:separator/>
      </w:r>
    </w:p>
  </w:footnote>
  <w:footnote w:type="continuationSeparator" w:id="1">
    <w:p w:rsidR="001E32C8" w:rsidRDefault="001E32C8" w:rsidP="00E46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5E5"/>
      </v:shape>
    </w:pict>
  </w:numPicBullet>
  <w:abstractNum w:abstractNumId="0">
    <w:nsid w:val="0EA73F0F"/>
    <w:multiLevelType w:val="hybridMultilevel"/>
    <w:tmpl w:val="1A0475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07FE1"/>
    <w:multiLevelType w:val="hybridMultilevel"/>
    <w:tmpl w:val="8230F1F0"/>
    <w:lvl w:ilvl="0" w:tplc="B262ED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D2280C"/>
    <w:multiLevelType w:val="hybridMultilevel"/>
    <w:tmpl w:val="356843E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75824"/>
    <w:multiLevelType w:val="hybridMultilevel"/>
    <w:tmpl w:val="46F4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812CC"/>
    <w:multiLevelType w:val="hybridMultilevel"/>
    <w:tmpl w:val="A29E1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0491B"/>
    <w:multiLevelType w:val="hybridMultilevel"/>
    <w:tmpl w:val="173CA5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7505D"/>
    <w:multiLevelType w:val="hybridMultilevel"/>
    <w:tmpl w:val="9F8E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714A8"/>
    <w:multiLevelType w:val="hybridMultilevel"/>
    <w:tmpl w:val="B2E8EE80"/>
    <w:lvl w:ilvl="0" w:tplc="BCC0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6AD8"/>
    <w:rsid w:val="00003219"/>
    <w:rsid w:val="00010DD1"/>
    <w:rsid w:val="00051F44"/>
    <w:rsid w:val="0005313C"/>
    <w:rsid w:val="00086D2B"/>
    <w:rsid w:val="000E5D7D"/>
    <w:rsid w:val="00125158"/>
    <w:rsid w:val="00131C36"/>
    <w:rsid w:val="001409C2"/>
    <w:rsid w:val="00151187"/>
    <w:rsid w:val="00183E8D"/>
    <w:rsid w:val="001A2866"/>
    <w:rsid w:val="001A4BAF"/>
    <w:rsid w:val="001E32C8"/>
    <w:rsid w:val="001E6116"/>
    <w:rsid w:val="001F3EF4"/>
    <w:rsid w:val="001F7B5C"/>
    <w:rsid w:val="0023522C"/>
    <w:rsid w:val="0027297A"/>
    <w:rsid w:val="00284FF1"/>
    <w:rsid w:val="002A140F"/>
    <w:rsid w:val="002B3E86"/>
    <w:rsid w:val="00313A5D"/>
    <w:rsid w:val="0034627E"/>
    <w:rsid w:val="00385E4C"/>
    <w:rsid w:val="00390636"/>
    <w:rsid w:val="003A1AFA"/>
    <w:rsid w:val="003A2FC9"/>
    <w:rsid w:val="003C2A19"/>
    <w:rsid w:val="003E53AD"/>
    <w:rsid w:val="003F0934"/>
    <w:rsid w:val="003F23CA"/>
    <w:rsid w:val="00400F57"/>
    <w:rsid w:val="00403A37"/>
    <w:rsid w:val="00447E26"/>
    <w:rsid w:val="00486305"/>
    <w:rsid w:val="004D5A10"/>
    <w:rsid w:val="004F3024"/>
    <w:rsid w:val="00512F96"/>
    <w:rsid w:val="005153FB"/>
    <w:rsid w:val="00522263"/>
    <w:rsid w:val="00526094"/>
    <w:rsid w:val="00553711"/>
    <w:rsid w:val="005F29AE"/>
    <w:rsid w:val="005F399B"/>
    <w:rsid w:val="00603A3E"/>
    <w:rsid w:val="006132F1"/>
    <w:rsid w:val="00674DD5"/>
    <w:rsid w:val="006A708E"/>
    <w:rsid w:val="006B3D8E"/>
    <w:rsid w:val="006B5D7F"/>
    <w:rsid w:val="006C73DF"/>
    <w:rsid w:val="007502D9"/>
    <w:rsid w:val="00751766"/>
    <w:rsid w:val="00766B05"/>
    <w:rsid w:val="00776E8D"/>
    <w:rsid w:val="0078058D"/>
    <w:rsid w:val="007873AB"/>
    <w:rsid w:val="00794A1D"/>
    <w:rsid w:val="007A46C5"/>
    <w:rsid w:val="007A5F51"/>
    <w:rsid w:val="007A5FE9"/>
    <w:rsid w:val="008000F9"/>
    <w:rsid w:val="00803676"/>
    <w:rsid w:val="00856EE5"/>
    <w:rsid w:val="008673A5"/>
    <w:rsid w:val="008C483F"/>
    <w:rsid w:val="008D5E6F"/>
    <w:rsid w:val="008F51CC"/>
    <w:rsid w:val="009110DC"/>
    <w:rsid w:val="009262A7"/>
    <w:rsid w:val="00937DF8"/>
    <w:rsid w:val="00941313"/>
    <w:rsid w:val="0095757F"/>
    <w:rsid w:val="00993AA5"/>
    <w:rsid w:val="009B04FF"/>
    <w:rsid w:val="009B4DA2"/>
    <w:rsid w:val="009C3B8A"/>
    <w:rsid w:val="00A056E0"/>
    <w:rsid w:val="00A073A3"/>
    <w:rsid w:val="00A42B67"/>
    <w:rsid w:val="00A74196"/>
    <w:rsid w:val="00A861D7"/>
    <w:rsid w:val="00AE3A87"/>
    <w:rsid w:val="00B438BC"/>
    <w:rsid w:val="00B44C35"/>
    <w:rsid w:val="00B53E0C"/>
    <w:rsid w:val="00B55C6C"/>
    <w:rsid w:val="00B634EA"/>
    <w:rsid w:val="00BB2799"/>
    <w:rsid w:val="00BC6AD8"/>
    <w:rsid w:val="00BE10B9"/>
    <w:rsid w:val="00BE1580"/>
    <w:rsid w:val="00BE5673"/>
    <w:rsid w:val="00BF01F2"/>
    <w:rsid w:val="00BF3A6B"/>
    <w:rsid w:val="00C041B3"/>
    <w:rsid w:val="00C26BC9"/>
    <w:rsid w:val="00C44BEE"/>
    <w:rsid w:val="00C67014"/>
    <w:rsid w:val="00C81C19"/>
    <w:rsid w:val="00D309AF"/>
    <w:rsid w:val="00D468F1"/>
    <w:rsid w:val="00D629A4"/>
    <w:rsid w:val="00D714A7"/>
    <w:rsid w:val="00D75F0E"/>
    <w:rsid w:val="00DB6928"/>
    <w:rsid w:val="00DC37D8"/>
    <w:rsid w:val="00DE2358"/>
    <w:rsid w:val="00E46070"/>
    <w:rsid w:val="00E55863"/>
    <w:rsid w:val="00E9411F"/>
    <w:rsid w:val="00EA06C4"/>
    <w:rsid w:val="00EB57B7"/>
    <w:rsid w:val="00ED7E12"/>
    <w:rsid w:val="00F006F3"/>
    <w:rsid w:val="00F24DEB"/>
    <w:rsid w:val="00F516D2"/>
    <w:rsid w:val="00F80698"/>
    <w:rsid w:val="00F83161"/>
    <w:rsid w:val="00FB7531"/>
    <w:rsid w:val="00FD333B"/>
    <w:rsid w:val="00FD3777"/>
    <w:rsid w:val="00FD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D8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12F96"/>
    <w:pPr>
      <w:keepNext/>
      <w:jc w:val="center"/>
      <w:outlineLvl w:val="4"/>
    </w:pPr>
    <w:rPr>
      <w:rFonts w:ascii=".VnTime" w:eastAsia="Arial Unicode MS" w:hAnsi=".VnTime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5A10"/>
    <w:pPr>
      <w:tabs>
        <w:tab w:val="center" w:pos="4680"/>
        <w:tab w:val="right" w:pos="9360"/>
      </w:tabs>
    </w:pPr>
    <w:rPr>
      <w:rFonts w:eastAsia="Calibri"/>
      <w:sz w:val="26"/>
      <w:szCs w:val="20"/>
      <w:lang/>
    </w:rPr>
  </w:style>
  <w:style w:type="character" w:customStyle="1" w:styleId="FooterChar">
    <w:name w:val="Footer Char"/>
    <w:link w:val="Footer"/>
    <w:uiPriority w:val="99"/>
    <w:rsid w:val="004D5A10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D5A10"/>
    <w:pPr>
      <w:tabs>
        <w:tab w:val="center" w:pos="4680"/>
        <w:tab w:val="right" w:pos="9360"/>
      </w:tabs>
    </w:pPr>
    <w:rPr>
      <w:rFonts w:eastAsia="Calibri"/>
      <w:sz w:val="26"/>
      <w:szCs w:val="20"/>
      <w:lang/>
    </w:rPr>
  </w:style>
  <w:style w:type="character" w:customStyle="1" w:styleId="HeaderChar">
    <w:name w:val="Header Char"/>
    <w:link w:val="Header"/>
    <w:uiPriority w:val="99"/>
    <w:rsid w:val="004D5A10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010DD1"/>
    <w:pPr>
      <w:ind w:left="720"/>
      <w:contextualSpacing/>
    </w:pPr>
  </w:style>
  <w:style w:type="paragraph" w:styleId="BodyText">
    <w:name w:val="Body Text"/>
    <w:basedOn w:val="Normal"/>
    <w:link w:val="BodyTextChar"/>
    <w:rsid w:val="00512F96"/>
    <w:pPr>
      <w:jc w:val="both"/>
    </w:pPr>
    <w:rPr>
      <w:rFonts w:ascii=".VnTime" w:hAnsi=".VnTime"/>
      <w:sz w:val="28"/>
      <w:szCs w:val="20"/>
      <w:lang/>
    </w:rPr>
  </w:style>
  <w:style w:type="character" w:customStyle="1" w:styleId="BodyTextChar">
    <w:name w:val="Body Text Char"/>
    <w:link w:val="BodyText"/>
    <w:rsid w:val="00512F96"/>
    <w:rPr>
      <w:rFonts w:ascii=".VnTime" w:eastAsia="Times New Roman" w:hAnsi=".VnTime" w:cs="Times New Roman"/>
      <w:sz w:val="28"/>
      <w:szCs w:val="20"/>
    </w:rPr>
  </w:style>
  <w:style w:type="character" w:customStyle="1" w:styleId="Heading5Char">
    <w:name w:val="Heading 5 Char"/>
    <w:link w:val="Heading5"/>
    <w:rsid w:val="00512F96"/>
    <w:rPr>
      <w:rFonts w:ascii=".VnTime" w:eastAsia="Arial Unicode MS" w:hAnsi=".VnTime" w:cs="Arial Unicode MS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196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7419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486305"/>
    <w:pPr>
      <w:spacing w:before="100" w:beforeAutospacing="1" w:after="100" w:afterAutospacing="1"/>
    </w:pPr>
  </w:style>
  <w:style w:type="character" w:styleId="Hyperlink">
    <w:name w:val="Hyperlink"/>
    <w:rsid w:val="00486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098-F835-4FBA-A080-7B291DA7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mailto:luongcuc15@gmail.com</vt:lpwstr>
      </vt:variant>
      <vt:variant>
        <vt:lpwstr/>
      </vt:variant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mailto:luongcuc15@gmail.com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LyQuocManh</dc:creator>
  <cp:lastModifiedBy>Windows User</cp:lastModifiedBy>
  <cp:revision>2</cp:revision>
  <cp:lastPrinted>2016-08-30T02:40:00Z</cp:lastPrinted>
  <dcterms:created xsi:type="dcterms:W3CDTF">2016-09-05T07:57:00Z</dcterms:created>
  <dcterms:modified xsi:type="dcterms:W3CDTF">2016-09-05T07:57:00Z</dcterms:modified>
</cp:coreProperties>
</file>