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10673" w:type="dxa"/>
        <w:tblLook w:val="04A0"/>
      </w:tblPr>
      <w:tblGrid>
        <w:gridCol w:w="5148"/>
        <w:gridCol w:w="5525"/>
      </w:tblGrid>
      <w:tr w:rsidR="005A0E90" w:rsidRPr="004C72C9" w:rsidTr="005A0E90">
        <w:tc>
          <w:tcPr>
            <w:tcW w:w="5148" w:type="dxa"/>
          </w:tcPr>
          <w:p w:rsidR="005A0E90" w:rsidRPr="004C72C9" w:rsidRDefault="005A0E90" w:rsidP="005A0E90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4C72C9">
              <w:rPr>
                <w:b/>
                <w:sz w:val="24"/>
                <w:szCs w:val="24"/>
              </w:rPr>
              <w:t>PHÒNG THƯƠNG MẠI</w:t>
            </w:r>
          </w:p>
          <w:p w:rsidR="005A0E90" w:rsidRPr="004C72C9" w:rsidRDefault="005A0E90" w:rsidP="005A0E90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4C72C9">
              <w:rPr>
                <w:b/>
                <w:sz w:val="24"/>
                <w:szCs w:val="24"/>
              </w:rPr>
              <w:t>VÀ CÔNG NGHIỆP VIỆT NAM</w:t>
            </w:r>
          </w:p>
          <w:p w:rsidR="005A0E90" w:rsidRPr="004C72C9" w:rsidRDefault="005A0E90" w:rsidP="005A0E90">
            <w:pPr>
              <w:ind w:left="1080"/>
              <w:jc w:val="center"/>
              <w:rPr>
                <w:b/>
                <w:sz w:val="24"/>
                <w:szCs w:val="24"/>
                <w:u w:val="single"/>
              </w:rPr>
            </w:pPr>
            <w:r w:rsidRPr="004C72C9">
              <w:rPr>
                <w:b/>
                <w:sz w:val="24"/>
                <w:szCs w:val="24"/>
                <w:u w:val="single"/>
              </w:rPr>
              <w:t>CHI NHÁNH VŨNG TÀU</w:t>
            </w:r>
          </w:p>
        </w:tc>
        <w:tc>
          <w:tcPr>
            <w:tcW w:w="5525" w:type="dxa"/>
          </w:tcPr>
          <w:p w:rsidR="005A0E90" w:rsidRPr="004C72C9" w:rsidRDefault="005A0E90" w:rsidP="005A0E90">
            <w:pPr>
              <w:ind w:left="342" w:right="-55"/>
              <w:rPr>
                <w:b/>
                <w:sz w:val="24"/>
                <w:szCs w:val="24"/>
              </w:rPr>
            </w:pPr>
            <w:r w:rsidRPr="004C72C9">
              <w:rPr>
                <w:b/>
                <w:sz w:val="24"/>
                <w:szCs w:val="24"/>
              </w:rPr>
              <w:t>CỘNG HÒA XÃ HỘI CHỦ NGHĨA VIỆT NAM</w:t>
            </w:r>
          </w:p>
          <w:p w:rsidR="005A0E90" w:rsidRPr="004C72C9" w:rsidRDefault="005A0E90" w:rsidP="005A0E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C72C9">
              <w:rPr>
                <w:b/>
                <w:sz w:val="24"/>
                <w:szCs w:val="24"/>
                <w:u w:val="single"/>
              </w:rPr>
              <w:t>Độc lập - Tự do - Hạnh phúc</w:t>
            </w:r>
          </w:p>
        </w:tc>
      </w:tr>
      <w:tr w:rsidR="005A0E90" w:rsidRPr="004C72C9" w:rsidTr="005A0E90">
        <w:tc>
          <w:tcPr>
            <w:tcW w:w="5148" w:type="dxa"/>
          </w:tcPr>
          <w:p w:rsidR="005A0E90" w:rsidRPr="004C72C9" w:rsidRDefault="005A0E90" w:rsidP="00220AF1">
            <w:pPr>
              <w:ind w:left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Số: </w:t>
            </w:r>
            <w:r w:rsidRPr="004C72C9">
              <w:rPr>
                <w:sz w:val="24"/>
                <w:szCs w:val="24"/>
              </w:rPr>
              <w:t xml:space="preserve"> </w:t>
            </w:r>
            <w:r w:rsidR="00890597">
              <w:rPr>
                <w:sz w:val="24"/>
                <w:szCs w:val="24"/>
              </w:rPr>
              <w:t>15</w:t>
            </w:r>
            <w:r w:rsidR="00220AF1">
              <w:rPr>
                <w:sz w:val="24"/>
                <w:szCs w:val="24"/>
              </w:rPr>
              <w:t>7</w:t>
            </w:r>
            <w:r w:rsidR="00890597">
              <w:rPr>
                <w:sz w:val="24"/>
                <w:szCs w:val="24"/>
              </w:rPr>
              <w:t xml:space="preserve"> </w:t>
            </w:r>
            <w:r w:rsidRPr="004C72C9">
              <w:rPr>
                <w:sz w:val="24"/>
                <w:szCs w:val="24"/>
              </w:rPr>
              <w:t>/2017/ PTM-CNVT</w:t>
            </w:r>
          </w:p>
        </w:tc>
        <w:tc>
          <w:tcPr>
            <w:tcW w:w="5525" w:type="dxa"/>
          </w:tcPr>
          <w:p w:rsidR="005A0E90" w:rsidRPr="004C72C9" w:rsidRDefault="005A0E90" w:rsidP="00910C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="00037E9F">
              <w:rPr>
                <w:i/>
                <w:sz w:val="24"/>
                <w:szCs w:val="24"/>
              </w:rPr>
              <w:t xml:space="preserve">      </w:t>
            </w:r>
            <w:r w:rsidRPr="004C72C9">
              <w:rPr>
                <w:i/>
                <w:sz w:val="24"/>
                <w:szCs w:val="24"/>
              </w:rPr>
              <w:t xml:space="preserve">Vũng Tàu, ngày </w:t>
            </w:r>
            <w:r w:rsidR="00910CED">
              <w:rPr>
                <w:i/>
                <w:sz w:val="24"/>
                <w:szCs w:val="24"/>
              </w:rPr>
              <w:t>05</w:t>
            </w:r>
            <w:r w:rsidRPr="004C72C9">
              <w:rPr>
                <w:i/>
                <w:sz w:val="24"/>
                <w:szCs w:val="24"/>
              </w:rPr>
              <w:t xml:space="preserve"> tháng </w:t>
            </w:r>
            <w:r w:rsidR="00910CED">
              <w:rPr>
                <w:i/>
                <w:sz w:val="24"/>
                <w:szCs w:val="24"/>
              </w:rPr>
              <w:t>10</w:t>
            </w:r>
            <w:r w:rsidRPr="004C72C9">
              <w:rPr>
                <w:i/>
                <w:sz w:val="24"/>
                <w:szCs w:val="24"/>
              </w:rPr>
              <w:t xml:space="preserve"> năm 2017</w:t>
            </w:r>
          </w:p>
        </w:tc>
      </w:tr>
      <w:tr w:rsidR="005A0E90" w:rsidRPr="004C72C9" w:rsidTr="005A0E90">
        <w:trPr>
          <w:trHeight w:val="318"/>
        </w:trPr>
        <w:tc>
          <w:tcPr>
            <w:tcW w:w="5148" w:type="dxa"/>
          </w:tcPr>
          <w:p w:rsidR="005A0E90" w:rsidRPr="004C72C9" w:rsidRDefault="005A0E90" w:rsidP="00910CED">
            <w:pPr>
              <w:ind w:left="540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V/v: Mời tham dự tập huấn</w:t>
            </w:r>
            <w:r w:rsidRPr="004C72C9">
              <w:rPr>
                <w:i/>
                <w:sz w:val="24"/>
                <w:szCs w:val="24"/>
              </w:rPr>
              <w:t xml:space="preserve"> “</w:t>
            </w:r>
            <w:r w:rsidR="0093375C">
              <w:rPr>
                <w:i/>
                <w:sz w:val="24"/>
                <w:szCs w:val="24"/>
              </w:rPr>
              <w:t xml:space="preserve">Cập nhật những </w:t>
            </w:r>
            <w:r w:rsidR="00910CED">
              <w:rPr>
                <w:i/>
                <w:sz w:val="24"/>
                <w:szCs w:val="24"/>
              </w:rPr>
              <w:t>nội dung mới về Tiền lương và quy định mới Luật Bảo hiểm xã hội áp dụng năm 2018</w:t>
            </w:r>
            <w:r w:rsidRPr="004C72C9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5525" w:type="dxa"/>
          </w:tcPr>
          <w:p w:rsidR="005A0E90" w:rsidRPr="004C72C9" w:rsidRDefault="005A0E90" w:rsidP="005A0E90">
            <w:pPr>
              <w:rPr>
                <w:i/>
                <w:sz w:val="24"/>
                <w:szCs w:val="24"/>
              </w:rPr>
            </w:pPr>
            <w:r w:rsidRPr="004C72C9">
              <w:rPr>
                <w:i/>
                <w:sz w:val="24"/>
                <w:szCs w:val="24"/>
              </w:rPr>
              <w:t xml:space="preserve">                    </w:t>
            </w:r>
          </w:p>
        </w:tc>
      </w:tr>
    </w:tbl>
    <w:p w:rsidR="005A0E90" w:rsidRPr="005A0E90" w:rsidRDefault="005A0E90" w:rsidP="00E40789">
      <w:pPr>
        <w:pStyle w:val="Heading1"/>
        <w:ind w:left="450" w:right="-288"/>
        <w:jc w:val="center"/>
        <w:rPr>
          <w:b w:val="0"/>
          <w:i w:val="0"/>
          <w:sz w:val="28"/>
          <w:szCs w:val="28"/>
        </w:rPr>
      </w:pPr>
    </w:p>
    <w:p w:rsidR="00AE1D62" w:rsidRPr="004C72C9" w:rsidRDefault="00AE1D62" w:rsidP="00E40789">
      <w:pPr>
        <w:pStyle w:val="Heading1"/>
        <w:ind w:left="450" w:right="-288"/>
        <w:jc w:val="center"/>
        <w:rPr>
          <w:i w:val="0"/>
          <w:sz w:val="30"/>
          <w:szCs w:val="30"/>
        </w:rPr>
      </w:pPr>
      <w:r w:rsidRPr="004C72C9">
        <w:rPr>
          <w:sz w:val="30"/>
          <w:szCs w:val="30"/>
          <w:u w:val="single"/>
        </w:rPr>
        <w:t xml:space="preserve">Kính </w:t>
      </w:r>
      <w:proofErr w:type="gramStart"/>
      <w:r w:rsidRPr="004C72C9">
        <w:rPr>
          <w:sz w:val="30"/>
          <w:szCs w:val="30"/>
          <w:u w:val="single"/>
        </w:rPr>
        <w:t>gửi</w:t>
      </w:r>
      <w:r w:rsidRPr="004C72C9">
        <w:rPr>
          <w:sz w:val="30"/>
          <w:szCs w:val="30"/>
        </w:rPr>
        <w:t xml:space="preserve"> :</w:t>
      </w:r>
      <w:proofErr w:type="gramEnd"/>
      <w:r w:rsidR="00E40789" w:rsidRPr="004C72C9">
        <w:rPr>
          <w:sz w:val="30"/>
          <w:szCs w:val="30"/>
        </w:rPr>
        <w:t xml:space="preserve"> </w:t>
      </w:r>
      <w:r w:rsidRPr="004C72C9">
        <w:rPr>
          <w:i w:val="0"/>
          <w:sz w:val="30"/>
          <w:szCs w:val="30"/>
        </w:rPr>
        <w:t xml:space="preserve">Ban lãnh đạo </w:t>
      </w:r>
      <w:r w:rsidR="00E40789" w:rsidRPr="004C72C9">
        <w:rPr>
          <w:i w:val="0"/>
          <w:sz w:val="30"/>
          <w:szCs w:val="30"/>
        </w:rPr>
        <w:t>các Cơ quan, Doanh nghiệp</w:t>
      </w:r>
    </w:p>
    <w:p w:rsidR="00842DE3" w:rsidRPr="005A0E90" w:rsidRDefault="00842DE3" w:rsidP="00842DE3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right="18" w:firstLine="720"/>
        <w:jc w:val="both"/>
        <w:rPr>
          <w:color w:val="323232"/>
          <w:sz w:val="28"/>
          <w:szCs w:val="28"/>
          <w:shd w:val="clear" w:color="auto" w:fill="FFFFFF"/>
        </w:rPr>
      </w:pPr>
    </w:p>
    <w:p w:rsidR="00842DE3" w:rsidRPr="00A12978" w:rsidRDefault="00556D12" w:rsidP="00A1297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446" w:right="14" w:firstLine="720"/>
        <w:jc w:val="both"/>
        <w:rPr>
          <w:b/>
          <w:sz w:val="28"/>
          <w:szCs w:val="28"/>
        </w:rPr>
      </w:pPr>
      <w:r w:rsidRPr="00A12978">
        <w:rPr>
          <w:sz w:val="28"/>
          <w:szCs w:val="28"/>
          <w:shd w:val="clear" w:color="auto" w:fill="FFFFFF"/>
        </w:rPr>
        <w:t xml:space="preserve">Nhằm </w:t>
      </w:r>
      <w:r w:rsidR="00394D8B" w:rsidRPr="00A12978">
        <w:rPr>
          <w:sz w:val="28"/>
          <w:szCs w:val="28"/>
          <w:shd w:val="clear" w:color="auto" w:fill="FFFFFF"/>
        </w:rPr>
        <w:t>giúp các doanh nghiệp cập nhật, nắm bắt kịp thời những thay đổi mới nhất về lương, Bảo hiểm xã hội và hướng</w:t>
      </w:r>
      <w:r w:rsidR="007632BE">
        <w:rPr>
          <w:sz w:val="28"/>
          <w:szCs w:val="28"/>
          <w:shd w:val="clear" w:color="auto" w:fill="FFFFFF"/>
        </w:rPr>
        <w:t xml:space="preserve"> dẫn vướng mắc của doanh nghiệp </w:t>
      </w:r>
      <w:r w:rsidR="00394D8B" w:rsidRPr="00A12978">
        <w:rPr>
          <w:sz w:val="28"/>
          <w:szCs w:val="28"/>
          <w:shd w:val="clear" w:color="auto" w:fill="FFFFFF"/>
        </w:rPr>
        <w:t>khi áp dụng</w:t>
      </w:r>
      <w:r w:rsidR="00842DE3" w:rsidRPr="00A12978">
        <w:rPr>
          <w:sz w:val="28"/>
          <w:szCs w:val="28"/>
          <w:shd w:val="clear" w:color="auto" w:fill="FFFFFF"/>
        </w:rPr>
        <w:t xml:space="preserve">, Phòng Thương mại và Công nghiệp Việt Nam chi nhánh tại Vũng Tàu (VCCI Vũng Tàu) tổ chức khóa tập huấn </w:t>
      </w:r>
      <w:r w:rsidR="00842DE3" w:rsidRPr="00A12978">
        <w:rPr>
          <w:b/>
          <w:sz w:val="28"/>
          <w:szCs w:val="28"/>
          <w:shd w:val="clear" w:color="auto" w:fill="FFFFFF"/>
        </w:rPr>
        <w:t>“</w:t>
      </w:r>
      <w:r w:rsidR="00910CED" w:rsidRPr="00A12978">
        <w:rPr>
          <w:b/>
          <w:sz w:val="28"/>
          <w:szCs w:val="28"/>
          <w:shd w:val="clear" w:color="auto" w:fill="FFFFFF"/>
        </w:rPr>
        <w:t>Cập nhật những nội dung mới về Tiền lương và quy định mới Luật Bảo hiểm xã hội áp dụng năm 2018</w:t>
      </w:r>
      <w:r w:rsidR="00842DE3" w:rsidRPr="00A12978">
        <w:rPr>
          <w:b/>
          <w:sz w:val="28"/>
          <w:szCs w:val="28"/>
          <w:shd w:val="clear" w:color="auto" w:fill="FFFFFF"/>
        </w:rPr>
        <w:t>”</w:t>
      </w:r>
    </w:p>
    <w:p w:rsidR="00AE1D62" w:rsidRPr="00A12978" w:rsidRDefault="00856769" w:rsidP="00A12978">
      <w:pPr>
        <w:numPr>
          <w:ilvl w:val="0"/>
          <w:numId w:val="2"/>
        </w:numPr>
        <w:tabs>
          <w:tab w:val="clear" w:pos="630"/>
          <w:tab w:val="num" w:pos="720"/>
        </w:tabs>
        <w:spacing w:before="120" w:line="288" w:lineRule="auto"/>
        <w:ind w:left="633" w:right="14" w:hanging="187"/>
        <w:jc w:val="both"/>
        <w:rPr>
          <w:sz w:val="28"/>
          <w:szCs w:val="28"/>
          <w:lang w:val="de-DE"/>
        </w:rPr>
      </w:pPr>
      <w:r w:rsidRPr="00A12978">
        <w:rPr>
          <w:b/>
          <w:sz w:val="28"/>
          <w:szCs w:val="28"/>
          <w:lang w:val="de-DE"/>
        </w:rPr>
        <w:t xml:space="preserve"> </w:t>
      </w:r>
      <w:r w:rsidR="00AE1D62" w:rsidRPr="00A12978">
        <w:rPr>
          <w:b/>
          <w:sz w:val="28"/>
          <w:szCs w:val="28"/>
          <w:u w:val="single"/>
          <w:lang w:val="de-DE"/>
        </w:rPr>
        <w:t>Thời gian</w:t>
      </w:r>
      <w:r w:rsidR="00AA5CF2" w:rsidRPr="00A12978">
        <w:rPr>
          <w:b/>
          <w:sz w:val="28"/>
          <w:szCs w:val="28"/>
          <w:u w:val="single"/>
          <w:lang w:val="de-DE"/>
        </w:rPr>
        <w:t xml:space="preserve"> học</w:t>
      </w:r>
      <w:r w:rsidR="00AE1D62" w:rsidRPr="00A12978">
        <w:rPr>
          <w:b/>
          <w:sz w:val="28"/>
          <w:szCs w:val="28"/>
          <w:lang w:val="de-DE"/>
        </w:rPr>
        <w:t xml:space="preserve">: </w:t>
      </w:r>
      <w:r w:rsidR="005A0E90" w:rsidRPr="00A12978">
        <w:rPr>
          <w:b/>
          <w:sz w:val="28"/>
          <w:szCs w:val="28"/>
          <w:lang w:val="de-DE"/>
        </w:rPr>
        <w:t xml:space="preserve"> </w:t>
      </w:r>
      <w:r w:rsidR="00AE1D62" w:rsidRPr="00A12978">
        <w:rPr>
          <w:sz w:val="28"/>
          <w:szCs w:val="28"/>
          <w:lang w:val="de-DE"/>
        </w:rPr>
        <w:t>0</w:t>
      </w:r>
      <w:r w:rsidR="0038773C" w:rsidRPr="00A12978">
        <w:rPr>
          <w:sz w:val="28"/>
          <w:szCs w:val="28"/>
          <w:lang w:val="de-DE"/>
        </w:rPr>
        <w:t>2</w:t>
      </w:r>
      <w:r w:rsidR="00890597">
        <w:rPr>
          <w:sz w:val="28"/>
          <w:szCs w:val="28"/>
          <w:lang w:val="de-DE"/>
        </w:rPr>
        <w:t xml:space="preserve"> buổi, </w:t>
      </w:r>
      <w:r w:rsidR="00910CED" w:rsidRPr="00A12978">
        <w:rPr>
          <w:b/>
          <w:sz w:val="28"/>
          <w:szCs w:val="28"/>
          <w:lang w:val="de-DE"/>
        </w:rPr>
        <w:t>27/10</w:t>
      </w:r>
      <w:r w:rsidR="00AE1D62" w:rsidRPr="00A12978">
        <w:rPr>
          <w:b/>
          <w:sz w:val="28"/>
          <w:szCs w:val="28"/>
          <w:lang w:val="de-DE"/>
        </w:rPr>
        <w:t>/201</w:t>
      </w:r>
      <w:r w:rsidR="00905D2E" w:rsidRPr="00A12978">
        <w:rPr>
          <w:b/>
          <w:sz w:val="28"/>
          <w:szCs w:val="28"/>
          <w:lang w:val="de-DE"/>
        </w:rPr>
        <w:t>7</w:t>
      </w:r>
      <w:r w:rsidRPr="00A12978">
        <w:rPr>
          <w:b/>
          <w:sz w:val="28"/>
          <w:szCs w:val="28"/>
          <w:lang w:val="de-DE"/>
        </w:rPr>
        <w:t xml:space="preserve"> </w:t>
      </w:r>
      <w:r w:rsidRPr="00A12978">
        <w:rPr>
          <w:sz w:val="28"/>
          <w:szCs w:val="28"/>
          <w:lang w:val="de-DE"/>
        </w:rPr>
        <w:t>(</w:t>
      </w:r>
      <w:r w:rsidR="00AE1D62" w:rsidRPr="00A12978">
        <w:rPr>
          <w:sz w:val="28"/>
          <w:szCs w:val="28"/>
          <w:lang w:val="de-DE"/>
        </w:rPr>
        <w:t>Sáng: 8h</w:t>
      </w:r>
      <w:r w:rsidR="00A052AF">
        <w:rPr>
          <w:sz w:val="28"/>
          <w:szCs w:val="28"/>
          <w:lang w:val="de-DE"/>
        </w:rPr>
        <w:t>00-11h30; Chiều: 13h30-17h</w:t>
      </w:r>
      <w:r w:rsidRPr="00A12978">
        <w:rPr>
          <w:sz w:val="28"/>
          <w:szCs w:val="28"/>
          <w:lang w:val="de-DE"/>
        </w:rPr>
        <w:t>)</w:t>
      </w:r>
    </w:p>
    <w:p w:rsidR="00AE1D62" w:rsidRPr="00A12978" w:rsidRDefault="00856769" w:rsidP="00A12978">
      <w:pPr>
        <w:numPr>
          <w:ilvl w:val="0"/>
          <w:numId w:val="2"/>
        </w:numPr>
        <w:tabs>
          <w:tab w:val="clear" w:pos="630"/>
          <w:tab w:val="num" w:pos="720"/>
        </w:tabs>
        <w:spacing w:line="288" w:lineRule="auto"/>
        <w:ind w:right="14" w:hanging="180"/>
        <w:jc w:val="both"/>
        <w:rPr>
          <w:sz w:val="28"/>
          <w:szCs w:val="28"/>
          <w:lang w:val="de-DE"/>
        </w:rPr>
      </w:pPr>
      <w:r w:rsidRPr="00A12978">
        <w:rPr>
          <w:b/>
          <w:sz w:val="28"/>
          <w:szCs w:val="28"/>
          <w:lang w:val="de-DE"/>
        </w:rPr>
        <w:t xml:space="preserve"> </w:t>
      </w:r>
      <w:r w:rsidR="00AE1D62" w:rsidRPr="00A12978">
        <w:rPr>
          <w:b/>
          <w:sz w:val="28"/>
          <w:szCs w:val="28"/>
          <w:u w:val="single"/>
          <w:lang w:val="de-DE"/>
        </w:rPr>
        <w:t>Địa điểm</w:t>
      </w:r>
      <w:r w:rsidR="00AE1D62" w:rsidRPr="00A12978">
        <w:rPr>
          <w:b/>
          <w:sz w:val="28"/>
          <w:szCs w:val="28"/>
          <w:lang w:val="de-DE"/>
        </w:rPr>
        <w:t xml:space="preserve">:  </w:t>
      </w:r>
      <w:r w:rsidR="00842DE3" w:rsidRPr="00A12978">
        <w:rPr>
          <w:sz w:val="28"/>
          <w:szCs w:val="28"/>
          <w:lang w:val="de-DE"/>
        </w:rPr>
        <w:t xml:space="preserve">tại </w:t>
      </w:r>
      <w:r w:rsidR="00AE1D62" w:rsidRPr="00A12978">
        <w:rPr>
          <w:sz w:val="28"/>
          <w:szCs w:val="28"/>
          <w:lang w:val="de-DE"/>
        </w:rPr>
        <w:t>VCCI Vũng Tà</w:t>
      </w:r>
      <w:r w:rsidR="00C14DF6" w:rsidRPr="00A12978">
        <w:rPr>
          <w:sz w:val="28"/>
          <w:szCs w:val="28"/>
          <w:lang w:val="de-DE"/>
        </w:rPr>
        <w:t xml:space="preserve">u – </w:t>
      </w:r>
      <w:r w:rsidR="00635FEA" w:rsidRPr="00A12978">
        <w:rPr>
          <w:sz w:val="28"/>
          <w:szCs w:val="28"/>
          <w:lang w:val="de-DE"/>
        </w:rPr>
        <w:t xml:space="preserve">lầu 8, số </w:t>
      </w:r>
      <w:r w:rsidR="00C14DF6" w:rsidRPr="00A12978">
        <w:rPr>
          <w:sz w:val="28"/>
          <w:szCs w:val="28"/>
          <w:lang w:val="de-DE"/>
        </w:rPr>
        <w:t>155 Nguyễn Thái Học, P.</w:t>
      </w:r>
      <w:r w:rsidR="00635FEA" w:rsidRPr="00A12978">
        <w:rPr>
          <w:sz w:val="28"/>
          <w:szCs w:val="28"/>
          <w:lang w:val="de-DE"/>
        </w:rPr>
        <w:t xml:space="preserve">7, </w:t>
      </w:r>
      <w:r w:rsidR="00AE1D62" w:rsidRPr="00A12978">
        <w:rPr>
          <w:sz w:val="28"/>
          <w:szCs w:val="28"/>
          <w:lang w:val="de-DE"/>
        </w:rPr>
        <w:t>Vũng Tàu.</w:t>
      </w:r>
    </w:p>
    <w:p w:rsidR="007632BE" w:rsidRDefault="00856769" w:rsidP="00A12978">
      <w:pPr>
        <w:numPr>
          <w:ilvl w:val="0"/>
          <w:numId w:val="2"/>
        </w:numPr>
        <w:tabs>
          <w:tab w:val="clear" w:pos="630"/>
          <w:tab w:val="num" w:pos="720"/>
        </w:tabs>
        <w:spacing w:line="288" w:lineRule="auto"/>
        <w:ind w:right="14" w:hanging="180"/>
        <w:jc w:val="both"/>
        <w:rPr>
          <w:b/>
          <w:sz w:val="28"/>
          <w:szCs w:val="28"/>
          <w:lang w:val="de-DE"/>
        </w:rPr>
      </w:pPr>
      <w:r w:rsidRPr="00A12978">
        <w:rPr>
          <w:b/>
          <w:sz w:val="28"/>
          <w:szCs w:val="28"/>
          <w:lang w:val="de-DE"/>
        </w:rPr>
        <w:t xml:space="preserve"> </w:t>
      </w:r>
      <w:r w:rsidR="00AE1D62" w:rsidRPr="00A12978">
        <w:rPr>
          <w:b/>
          <w:sz w:val="28"/>
          <w:szCs w:val="28"/>
          <w:u w:val="single"/>
          <w:lang w:val="de-DE"/>
        </w:rPr>
        <w:t>Đối tượng tham gia</w:t>
      </w:r>
      <w:r w:rsidR="00AE1D62" w:rsidRPr="00A12978">
        <w:rPr>
          <w:b/>
          <w:sz w:val="28"/>
          <w:szCs w:val="28"/>
          <w:lang w:val="de-DE"/>
        </w:rPr>
        <w:t>:</w:t>
      </w:r>
    </w:p>
    <w:p w:rsidR="00AE1D62" w:rsidRPr="00A12978" w:rsidRDefault="007632BE" w:rsidP="007632BE">
      <w:pPr>
        <w:spacing w:line="288" w:lineRule="auto"/>
        <w:ind w:left="630" w:right="14"/>
        <w:jc w:val="both"/>
        <w:rPr>
          <w:b/>
          <w:sz w:val="28"/>
          <w:szCs w:val="28"/>
          <w:lang w:val="de-DE"/>
        </w:rPr>
      </w:pPr>
      <w:r>
        <w:rPr>
          <w:sz w:val="28"/>
          <w:szCs w:val="28"/>
          <w:lang w:val="it-IT"/>
        </w:rPr>
        <w:t xml:space="preserve">- </w:t>
      </w:r>
      <w:r w:rsidR="002D77D4" w:rsidRPr="00A12978">
        <w:rPr>
          <w:sz w:val="28"/>
          <w:szCs w:val="28"/>
          <w:lang w:val="it-IT"/>
        </w:rPr>
        <w:t xml:space="preserve">Lãnh </w:t>
      </w:r>
      <w:r>
        <w:rPr>
          <w:sz w:val="28"/>
          <w:szCs w:val="28"/>
          <w:lang w:val="it-IT"/>
        </w:rPr>
        <w:t>đạo d</w:t>
      </w:r>
      <w:r w:rsidR="002D77D4" w:rsidRPr="00A12978">
        <w:rPr>
          <w:sz w:val="28"/>
          <w:szCs w:val="28"/>
          <w:lang w:val="it-IT"/>
        </w:rPr>
        <w:t>oanh nghiệp;</w:t>
      </w:r>
      <w:r w:rsidR="00856769" w:rsidRPr="00A12978">
        <w:rPr>
          <w:sz w:val="28"/>
          <w:szCs w:val="28"/>
          <w:lang w:val="it-IT"/>
        </w:rPr>
        <w:t xml:space="preserve"> </w:t>
      </w:r>
      <w:r w:rsidR="002D77D4" w:rsidRPr="00A12978">
        <w:rPr>
          <w:sz w:val="28"/>
          <w:szCs w:val="28"/>
          <w:lang w:val="it-IT"/>
        </w:rPr>
        <w:t xml:space="preserve">Trưởng, </w:t>
      </w:r>
      <w:r w:rsidR="00F742F1" w:rsidRPr="00A12978">
        <w:rPr>
          <w:sz w:val="28"/>
          <w:szCs w:val="28"/>
          <w:lang w:val="it-IT"/>
        </w:rPr>
        <w:t>P</w:t>
      </w:r>
      <w:r w:rsidR="007F3764" w:rsidRPr="00A12978">
        <w:rPr>
          <w:sz w:val="28"/>
          <w:szCs w:val="28"/>
          <w:lang w:val="it-IT"/>
        </w:rPr>
        <w:t>hó phòng</w:t>
      </w:r>
      <w:r w:rsidR="005A0E90" w:rsidRPr="00A12978">
        <w:rPr>
          <w:sz w:val="28"/>
          <w:szCs w:val="28"/>
          <w:lang w:val="it-IT"/>
        </w:rPr>
        <w:t>, cán bộ</w:t>
      </w:r>
      <w:r w:rsidR="007F3764" w:rsidRPr="00A12978">
        <w:rPr>
          <w:sz w:val="28"/>
          <w:szCs w:val="28"/>
          <w:lang w:val="it-IT"/>
        </w:rPr>
        <w:t xml:space="preserve"> Hành chính – Nhân sự</w:t>
      </w:r>
      <w:r w:rsidR="008C2F71" w:rsidRPr="00A12978">
        <w:rPr>
          <w:sz w:val="28"/>
          <w:szCs w:val="28"/>
          <w:lang w:val="it-IT"/>
        </w:rPr>
        <w:t>, cán bộ P</w:t>
      </w:r>
      <w:r w:rsidR="007F3764" w:rsidRPr="00A12978">
        <w:rPr>
          <w:sz w:val="28"/>
          <w:szCs w:val="28"/>
          <w:lang w:val="it-IT"/>
        </w:rPr>
        <w:t xml:space="preserve">háp lý, đại diện Công đoàn, cán bộ </w:t>
      </w:r>
      <w:r w:rsidR="00856769" w:rsidRPr="00A12978">
        <w:rPr>
          <w:sz w:val="28"/>
          <w:szCs w:val="28"/>
          <w:lang w:val="it-IT"/>
        </w:rPr>
        <w:t xml:space="preserve">phụ trách </w:t>
      </w:r>
      <w:r w:rsidR="007F3764" w:rsidRPr="00A12978">
        <w:rPr>
          <w:sz w:val="28"/>
          <w:szCs w:val="28"/>
          <w:lang w:val="it-IT"/>
        </w:rPr>
        <w:t>tiền lương, tiền công, phòng kế toán, các bộ phận có liên quan, các cá nhân có nhu cầu</w:t>
      </w:r>
      <w:r w:rsidR="00AE1D62" w:rsidRPr="00A12978">
        <w:rPr>
          <w:sz w:val="28"/>
          <w:szCs w:val="28"/>
          <w:lang w:val="it-IT"/>
        </w:rPr>
        <w:t>.</w:t>
      </w:r>
    </w:p>
    <w:p w:rsidR="00AE1D62" w:rsidRPr="00A12978" w:rsidRDefault="00856769" w:rsidP="00A12978">
      <w:pPr>
        <w:numPr>
          <w:ilvl w:val="0"/>
          <w:numId w:val="2"/>
        </w:numPr>
        <w:shd w:val="clear" w:color="auto" w:fill="FFFFFF"/>
        <w:tabs>
          <w:tab w:val="clear" w:pos="630"/>
          <w:tab w:val="num" w:pos="720"/>
        </w:tabs>
        <w:spacing w:line="288" w:lineRule="auto"/>
        <w:ind w:right="14" w:hanging="180"/>
        <w:jc w:val="both"/>
        <w:rPr>
          <w:b/>
          <w:sz w:val="28"/>
          <w:szCs w:val="28"/>
          <w:u w:val="single"/>
          <w:lang w:val="de-DE"/>
        </w:rPr>
      </w:pPr>
      <w:r w:rsidRPr="00A12978">
        <w:rPr>
          <w:b/>
          <w:sz w:val="28"/>
          <w:szCs w:val="28"/>
          <w:lang w:val="de-DE"/>
        </w:rPr>
        <w:t xml:space="preserve"> </w:t>
      </w:r>
      <w:r w:rsidR="007F3764" w:rsidRPr="00A12978">
        <w:rPr>
          <w:b/>
          <w:sz w:val="28"/>
          <w:szCs w:val="28"/>
          <w:u w:val="single"/>
          <w:lang w:val="de-DE"/>
        </w:rPr>
        <w:t>Giảng viên</w:t>
      </w:r>
      <w:r w:rsidR="00AE1D62" w:rsidRPr="00A12978">
        <w:rPr>
          <w:b/>
          <w:sz w:val="28"/>
          <w:szCs w:val="28"/>
          <w:lang w:val="de-DE"/>
        </w:rPr>
        <w:t xml:space="preserve">: </w:t>
      </w:r>
      <w:r w:rsidR="00556D12" w:rsidRPr="00A12978">
        <w:rPr>
          <w:b/>
          <w:sz w:val="28"/>
          <w:szCs w:val="28"/>
          <w:lang w:val="de-DE"/>
        </w:rPr>
        <w:t xml:space="preserve"> </w:t>
      </w:r>
      <w:r w:rsidR="00905D2E" w:rsidRPr="00A12978">
        <w:rPr>
          <w:b/>
          <w:sz w:val="28"/>
          <w:szCs w:val="28"/>
          <w:lang w:val="de-DE"/>
        </w:rPr>
        <w:t xml:space="preserve">Ông Nguyễn Tất Năm </w:t>
      </w:r>
      <w:r w:rsidR="00905D2E" w:rsidRPr="00A12978">
        <w:rPr>
          <w:sz w:val="28"/>
          <w:szCs w:val="28"/>
          <w:lang w:val="de-DE"/>
        </w:rPr>
        <w:t xml:space="preserve">– </w:t>
      </w:r>
      <w:r w:rsidR="007F3764" w:rsidRPr="00A12978">
        <w:rPr>
          <w:sz w:val="28"/>
          <w:szCs w:val="28"/>
          <w:lang w:val="de-DE"/>
        </w:rPr>
        <w:t>Thạc sỹ Luật, Trưởng phòng Lao động – Tiền lương – Tiền công, Sở L</w:t>
      </w:r>
      <w:r w:rsidR="00905D2E" w:rsidRPr="00A12978">
        <w:rPr>
          <w:sz w:val="28"/>
          <w:szCs w:val="28"/>
          <w:lang w:val="de-DE"/>
        </w:rPr>
        <w:t xml:space="preserve">ao động Thương binh </w:t>
      </w:r>
      <w:r w:rsidR="007F3764" w:rsidRPr="00A12978">
        <w:rPr>
          <w:sz w:val="28"/>
          <w:szCs w:val="28"/>
          <w:lang w:val="de-DE"/>
        </w:rPr>
        <w:t>và X</w:t>
      </w:r>
      <w:r w:rsidR="00905D2E" w:rsidRPr="00A12978">
        <w:rPr>
          <w:sz w:val="28"/>
          <w:szCs w:val="28"/>
          <w:lang w:val="de-DE"/>
        </w:rPr>
        <w:t>ã hội TP.HCM</w:t>
      </w:r>
    </w:p>
    <w:p w:rsidR="00D63765" w:rsidRPr="00A12978" w:rsidRDefault="00856769" w:rsidP="00A12978">
      <w:pPr>
        <w:numPr>
          <w:ilvl w:val="0"/>
          <w:numId w:val="2"/>
        </w:numPr>
        <w:tabs>
          <w:tab w:val="clear" w:pos="630"/>
          <w:tab w:val="num" w:pos="720"/>
        </w:tabs>
        <w:spacing w:line="288" w:lineRule="auto"/>
        <w:ind w:right="14" w:hanging="180"/>
        <w:jc w:val="both"/>
        <w:rPr>
          <w:b/>
          <w:sz w:val="28"/>
          <w:szCs w:val="28"/>
          <w:u w:val="single"/>
          <w:lang w:val="de-DE"/>
        </w:rPr>
      </w:pPr>
      <w:r w:rsidRPr="00A12978">
        <w:rPr>
          <w:b/>
          <w:sz w:val="28"/>
          <w:szCs w:val="28"/>
          <w:lang w:val="de-DE"/>
        </w:rPr>
        <w:t xml:space="preserve"> </w:t>
      </w:r>
      <w:r w:rsidR="00AA5CF2" w:rsidRPr="00A12978">
        <w:rPr>
          <w:b/>
          <w:sz w:val="28"/>
          <w:szCs w:val="28"/>
          <w:u w:val="single"/>
          <w:lang w:val="de-DE"/>
        </w:rPr>
        <w:t>Phí tham dự</w:t>
      </w:r>
      <w:r w:rsidR="00AE1D62" w:rsidRPr="00A12978">
        <w:rPr>
          <w:b/>
          <w:sz w:val="28"/>
          <w:szCs w:val="28"/>
          <w:lang w:val="de-DE"/>
        </w:rPr>
        <w:t>:</w:t>
      </w:r>
      <w:r w:rsidR="00AA5CF2" w:rsidRPr="00A12978">
        <w:rPr>
          <w:b/>
          <w:sz w:val="28"/>
          <w:szCs w:val="28"/>
          <w:lang w:val="de-DE"/>
        </w:rPr>
        <w:t xml:space="preserve">  </w:t>
      </w:r>
      <w:r w:rsidR="00905D2E" w:rsidRPr="00A052AF">
        <w:rPr>
          <w:sz w:val="28"/>
          <w:szCs w:val="28"/>
          <w:lang w:val="de-DE"/>
        </w:rPr>
        <w:t>700</w:t>
      </w:r>
      <w:r w:rsidR="00AE1D62" w:rsidRPr="00A052AF">
        <w:rPr>
          <w:sz w:val="28"/>
          <w:szCs w:val="28"/>
          <w:lang w:val="de-DE"/>
        </w:rPr>
        <w:t>.000 đ/học viên</w:t>
      </w:r>
    </w:p>
    <w:p w:rsidR="00AA5CF2" w:rsidRPr="00A12978" w:rsidRDefault="00AA5CF2" w:rsidP="00A12978">
      <w:pPr>
        <w:spacing w:line="288" w:lineRule="auto"/>
        <w:ind w:left="630" w:right="14"/>
        <w:jc w:val="both"/>
        <w:rPr>
          <w:sz w:val="28"/>
          <w:szCs w:val="28"/>
          <w:u w:val="single"/>
          <w:lang w:val="de-DE"/>
        </w:rPr>
      </w:pPr>
      <w:r w:rsidRPr="00A12978">
        <w:rPr>
          <w:sz w:val="28"/>
          <w:szCs w:val="28"/>
          <w:lang w:val="de-DE"/>
        </w:rPr>
        <w:t xml:space="preserve">(Phí trên gồm thù lao giảng viên, phòng máy lạnh, tài liệu, </w:t>
      </w:r>
      <w:r w:rsidR="00910CED" w:rsidRPr="00A12978">
        <w:rPr>
          <w:sz w:val="28"/>
          <w:szCs w:val="28"/>
          <w:lang w:val="de-DE"/>
        </w:rPr>
        <w:t xml:space="preserve">chứng chỉ, </w:t>
      </w:r>
      <w:r w:rsidRPr="00A12978">
        <w:rPr>
          <w:sz w:val="28"/>
          <w:szCs w:val="28"/>
          <w:lang w:val="de-DE"/>
        </w:rPr>
        <w:t>văn phòng phẩm, giải khát giữa giờ ...)</w:t>
      </w:r>
    </w:p>
    <w:p w:rsidR="007F3764" w:rsidRPr="00A12978" w:rsidRDefault="00856769" w:rsidP="00A12978">
      <w:pPr>
        <w:numPr>
          <w:ilvl w:val="0"/>
          <w:numId w:val="2"/>
        </w:numPr>
        <w:shd w:val="clear" w:color="auto" w:fill="FFFFFF"/>
        <w:tabs>
          <w:tab w:val="clear" w:pos="630"/>
          <w:tab w:val="num" w:pos="720"/>
        </w:tabs>
        <w:spacing w:line="276" w:lineRule="auto"/>
        <w:ind w:right="14" w:hanging="180"/>
        <w:jc w:val="both"/>
        <w:rPr>
          <w:b/>
          <w:sz w:val="28"/>
          <w:szCs w:val="28"/>
          <w:lang w:val="de-DE"/>
        </w:rPr>
      </w:pPr>
      <w:r w:rsidRPr="00A12978">
        <w:rPr>
          <w:b/>
          <w:sz w:val="28"/>
          <w:szCs w:val="28"/>
          <w:lang w:val="de-DE"/>
        </w:rPr>
        <w:t xml:space="preserve"> </w:t>
      </w:r>
      <w:r w:rsidR="00AE1D62" w:rsidRPr="00A12978">
        <w:rPr>
          <w:b/>
          <w:sz w:val="28"/>
          <w:szCs w:val="28"/>
          <w:u w:val="single"/>
          <w:lang w:val="de-DE"/>
        </w:rPr>
        <w:t>Nội dung khóa học</w:t>
      </w:r>
      <w:r w:rsidR="00AE1D62" w:rsidRPr="00A12978">
        <w:rPr>
          <w:b/>
          <w:sz w:val="28"/>
          <w:szCs w:val="28"/>
          <w:lang w:val="de-DE"/>
        </w:rPr>
        <w:t>:</w:t>
      </w:r>
    </w:p>
    <w:p w:rsidR="008B5322" w:rsidRPr="00A12978" w:rsidRDefault="00974D3F" w:rsidP="0094321E">
      <w:pPr>
        <w:pStyle w:val="ListParagraph"/>
        <w:shd w:val="clear" w:color="auto" w:fill="FFFFFF"/>
        <w:spacing w:before="120" w:after="100" w:afterAutospacing="1" w:line="312" w:lineRule="auto"/>
        <w:ind w:firstLine="446"/>
        <w:jc w:val="both"/>
        <w:rPr>
          <w:rFonts w:ascii="Times New Roman" w:hAnsi="Times New Roman"/>
          <w:b/>
          <w:sz w:val="28"/>
          <w:szCs w:val="28"/>
        </w:rPr>
      </w:pPr>
      <w:r w:rsidRPr="00A12978">
        <w:rPr>
          <w:rFonts w:ascii="Times New Roman" w:hAnsi="Times New Roman"/>
          <w:b/>
          <w:color w:val="000000"/>
          <w:sz w:val="28"/>
          <w:szCs w:val="28"/>
        </w:rPr>
        <w:t xml:space="preserve">I. 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Quy định mới về Tiền lương, mức lương tối thiểu vùng năm 2018, tiề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>n lương đóng B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ảo hiểm xã hội, xây dựng thang, bảng lương khi thay đổi mức lương tối thiểu vùng.</w:t>
      </w:r>
    </w:p>
    <w:p w:rsidR="008B5322" w:rsidRPr="00A12978" w:rsidRDefault="00974D3F" w:rsidP="0094321E">
      <w:pPr>
        <w:pStyle w:val="ListParagraph"/>
        <w:shd w:val="clear" w:color="auto" w:fill="FFFFFF"/>
        <w:spacing w:before="120" w:after="100" w:afterAutospacing="1" w:line="312" w:lineRule="auto"/>
        <w:ind w:firstLine="446"/>
        <w:jc w:val="both"/>
        <w:rPr>
          <w:rFonts w:ascii="Times New Roman" w:hAnsi="Times New Roman"/>
          <w:b/>
          <w:sz w:val="28"/>
          <w:szCs w:val="28"/>
        </w:rPr>
      </w:pPr>
      <w:r w:rsidRPr="00A12978">
        <w:rPr>
          <w:rFonts w:ascii="Times New Roman" w:hAnsi="Times New Roman"/>
          <w:b/>
          <w:color w:val="000000"/>
          <w:sz w:val="28"/>
          <w:szCs w:val="28"/>
        </w:rPr>
        <w:t xml:space="preserve">II. 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Nghị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 xml:space="preserve"> Đ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ịnh số 115/2015/NĐ-CP hướng dẫn một số điều của Luật Bảo hiểm xã hội 2014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5322" w:rsidRPr="00A12978" w:rsidRDefault="00974D3F" w:rsidP="0094321E">
      <w:pPr>
        <w:pStyle w:val="ListParagraph"/>
        <w:shd w:val="clear" w:color="auto" w:fill="FFFFFF"/>
        <w:spacing w:before="120" w:after="100" w:afterAutospacing="1" w:line="312" w:lineRule="auto"/>
        <w:ind w:firstLine="44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12978">
        <w:rPr>
          <w:rFonts w:ascii="Times New Roman" w:hAnsi="Times New Roman"/>
          <w:b/>
          <w:color w:val="000000"/>
          <w:sz w:val="28"/>
          <w:szCs w:val="28"/>
        </w:rPr>
        <w:t xml:space="preserve">III. 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Nghị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 xml:space="preserve"> Đ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ịnh 44/2017/NĐ-CP mứ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>c đóng Bảo hiểm xã hội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 xml:space="preserve"> bắt buộc vào quỹ Bảo hiểm tai nạn lao động</w:t>
      </w:r>
      <w:proofErr w:type="gramEnd"/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, bệnh nghề nghiệp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4D8B" w:rsidRPr="00A12978" w:rsidRDefault="00974D3F" w:rsidP="0094321E">
      <w:pPr>
        <w:pStyle w:val="ListParagraph"/>
        <w:shd w:val="clear" w:color="auto" w:fill="FFFFFF"/>
        <w:spacing w:before="120" w:after="100" w:afterAutospacing="1" w:line="312" w:lineRule="auto"/>
        <w:ind w:firstLine="44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2978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Quyết định 595/QĐ-BHXH - Quy định về quả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>n lý thu B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ảo hiểm xã hội, bảo hiểm y tế, bảo hiểm thất nghiệp; quản lý sổ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 xml:space="preserve"> B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ảo hiểm xã hội, thẻ bảo hiểm y tế</w:t>
      </w:r>
      <w:r w:rsidRPr="00A129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>có hiệu lực thi hành từ ngày 01/7/2017 (thay thế Quyết định số 959/QĐ-BHXH)</w:t>
      </w:r>
    </w:p>
    <w:p w:rsidR="00556D12" w:rsidRPr="00A12978" w:rsidRDefault="00394D8B" w:rsidP="0094321E">
      <w:pPr>
        <w:pStyle w:val="ListParagraph"/>
        <w:shd w:val="clear" w:color="auto" w:fill="FFFFFF"/>
        <w:spacing w:before="120" w:after="100" w:afterAutospacing="1" w:line="312" w:lineRule="auto"/>
        <w:ind w:firstLine="446"/>
        <w:jc w:val="both"/>
        <w:rPr>
          <w:rFonts w:ascii="Times New Roman" w:hAnsi="Times New Roman"/>
          <w:b/>
          <w:sz w:val="28"/>
          <w:szCs w:val="28"/>
        </w:rPr>
      </w:pPr>
      <w:r w:rsidRPr="00A12978">
        <w:rPr>
          <w:rFonts w:ascii="Times New Roman" w:hAnsi="Times New Roman"/>
          <w:b/>
          <w:color w:val="000000"/>
          <w:sz w:val="28"/>
          <w:szCs w:val="28"/>
        </w:rPr>
        <w:t>V. Giải đáp và hướng dẫn các yêu cầu của học viên</w:t>
      </w:r>
      <w:r w:rsidR="00A12978" w:rsidRPr="00A1297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B5322" w:rsidRPr="00A12978">
        <w:rPr>
          <w:rFonts w:ascii="Times New Roman" w:hAnsi="Times New Roman"/>
          <w:b/>
          <w:color w:val="000000"/>
          <w:sz w:val="28"/>
          <w:szCs w:val="28"/>
        </w:rPr>
        <w:t xml:space="preserve">  </w:t>
      </w:r>
    </w:p>
    <w:p w:rsidR="00AE1D62" w:rsidRPr="007632BE" w:rsidRDefault="00A12978" w:rsidP="007632BE">
      <w:pPr>
        <w:spacing w:line="288" w:lineRule="auto"/>
        <w:ind w:left="720" w:right="14" w:firstLine="720"/>
        <w:jc w:val="both"/>
        <w:rPr>
          <w:b/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>VCCI Vũng Tàu trân trọng k</w:t>
      </w:r>
      <w:r w:rsidR="00AE1D62" w:rsidRPr="00A12978">
        <w:rPr>
          <w:sz w:val="28"/>
          <w:szCs w:val="28"/>
          <w:lang w:val="de-DE"/>
        </w:rPr>
        <w:t xml:space="preserve">ính </w:t>
      </w:r>
      <w:r w:rsidR="007632BE">
        <w:rPr>
          <w:sz w:val="28"/>
          <w:szCs w:val="28"/>
          <w:lang w:val="de-DE"/>
        </w:rPr>
        <w:t xml:space="preserve">mời quý Doanh nghiệp </w:t>
      </w:r>
      <w:r w:rsidR="00AE1D62" w:rsidRPr="00A12978">
        <w:rPr>
          <w:sz w:val="28"/>
          <w:szCs w:val="28"/>
          <w:lang w:val="de-DE"/>
        </w:rPr>
        <w:t>cử cán bộ tham dự khó</w:t>
      </w:r>
      <w:r w:rsidR="0032344A" w:rsidRPr="00A12978">
        <w:rPr>
          <w:sz w:val="28"/>
          <w:szCs w:val="28"/>
          <w:lang w:val="de-DE"/>
        </w:rPr>
        <w:t xml:space="preserve">a học vui lòng đăng ký theo mẫu </w:t>
      </w:r>
      <w:r w:rsidR="007F3764" w:rsidRPr="00A12978">
        <w:rPr>
          <w:sz w:val="28"/>
          <w:szCs w:val="28"/>
          <w:lang w:val="de-DE"/>
        </w:rPr>
        <w:t xml:space="preserve">(đính kèm) và gửi về </w:t>
      </w:r>
      <w:r w:rsidR="00AE1D62" w:rsidRPr="00A12978">
        <w:rPr>
          <w:sz w:val="28"/>
          <w:szCs w:val="28"/>
          <w:lang w:val="de-DE"/>
        </w:rPr>
        <w:t xml:space="preserve">cho VCCI Vũng Tàu trước </w:t>
      </w:r>
      <w:r w:rsidR="00AE1D62" w:rsidRPr="00A12978">
        <w:rPr>
          <w:b/>
          <w:i/>
          <w:sz w:val="28"/>
          <w:szCs w:val="28"/>
          <w:u w:val="single"/>
          <w:lang w:val="de-DE"/>
        </w:rPr>
        <w:t xml:space="preserve">ngày </w:t>
      </w:r>
      <w:r w:rsidR="001C00AF" w:rsidRPr="00A12978">
        <w:rPr>
          <w:b/>
          <w:i/>
          <w:sz w:val="28"/>
          <w:szCs w:val="28"/>
          <w:u w:val="single"/>
          <w:lang w:val="de-DE"/>
        </w:rPr>
        <w:t>2</w:t>
      </w:r>
      <w:r w:rsidR="00910CED" w:rsidRPr="00A12978">
        <w:rPr>
          <w:b/>
          <w:i/>
          <w:sz w:val="28"/>
          <w:szCs w:val="28"/>
          <w:u w:val="single"/>
          <w:lang w:val="de-DE"/>
        </w:rPr>
        <w:t>6</w:t>
      </w:r>
      <w:r w:rsidR="00AE1D62" w:rsidRPr="00A12978">
        <w:rPr>
          <w:b/>
          <w:i/>
          <w:sz w:val="28"/>
          <w:szCs w:val="28"/>
          <w:u w:val="single"/>
          <w:lang w:val="de-DE"/>
        </w:rPr>
        <w:t>/</w:t>
      </w:r>
      <w:r w:rsidR="00910CED" w:rsidRPr="00A12978">
        <w:rPr>
          <w:b/>
          <w:i/>
          <w:sz w:val="28"/>
          <w:szCs w:val="28"/>
          <w:u w:val="single"/>
          <w:lang w:val="de-DE"/>
        </w:rPr>
        <w:t>10</w:t>
      </w:r>
      <w:r w:rsidR="00AE1D62" w:rsidRPr="00A12978">
        <w:rPr>
          <w:b/>
          <w:i/>
          <w:sz w:val="28"/>
          <w:szCs w:val="28"/>
          <w:u w:val="single"/>
          <w:lang w:val="de-DE"/>
        </w:rPr>
        <w:t>/201</w:t>
      </w:r>
      <w:r w:rsidR="00381D73" w:rsidRPr="00A12978">
        <w:rPr>
          <w:b/>
          <w:i/>
          <w:sz w:val="28"/>
          <w:szCs w:val="28"/>
          <w:u w:val="single"/>
          <w:lang w:val="de-DE"/>
        </w:rPr>
        <w:t>7.</w:t>
      </w:r>
      <w:r w:rsidR="007632BE">
        <w:rPr>
          <w:b/>
          <w:i/>
          <w:sz w:val="28"/>
          <w:szCs w:val="28"/>
          <w:lang w:val="de-DE"/>
        </w:rPr>
        <w:t xml:space="preserve"> </w:t>
      </w:r>
      <w:r w:rsidR="00635FEA" w:rsidRPr="00A12978">
        <w:rPr>
          <w:sz w:val="28"/>
          <w:szCs w:val="28"/>
          <w:lang w:val="de-DE"/>
        </w:rPr>
        <w:t xml:space="preserve">Học phí có thể đóng </w:t>
      </w:r>
      <w:r w:rsidR="00381D73" w:rsidRPr="00A12978">
        <w:rPr>
          <w:sz w:val="28"/>
          <w:szCs w:val="28"/>
          <w:lang w:val="de-DE"/>
        </w:rPr>
        <w:t>tiền mặt hoặc chuyển khoản:</w:t>
      </w:r>
    </w:p>
    <w:p w:rsidR="00381D73" w:rsidRPr="00A12978" w:rsidRDefault="00A12978" w:rsidP="007632BE">
      <w:pPr>
        <w:tabs>
          <w:tab w:val="left" w:pos="142"/>
        </w:tabs>
        <w:spacing w:line="288" w:lineRule="auto"/>
        <w:ind w:left="720" w:right="18"/>
        <w:jc w:val="both"/>
        <w:rPr>
          <w:iCs/>
          <w:color w:val="222222"/>
          <w:sz w:val="28"/>
          <w:szCs w:val="28"/>
          <w:lang w:val="de-DE"/>
        </w:rPr>
      </w:pPr>
      <w:r>
        <w:rPr>
          <w:iCs/>
          <w:color w:val="222222"/>
          <w:sz w:val="28"/>
          <w:szCs w:val="28"/>
          <w:lang w:val="de-DE"/>
        </w:rPr>
        <w:t xml:space="preserve">-  </w:t>
      </w:r>
      <w:r w:rsidR="00381D73" w:rsidRPr="00A12978">
        <w:rPr>
          <w:iCs/>
          <w:color w:val="222222"/>
          <w:sz w:val="28"/>
          <w:szCs w:val="28"/>
          <w:lang w:val="de-DE"/>
        </w:rPr>
        <w:t>Tên TK: Chi nhánh Phòng Thương mại &amp; Công nghiệp Việt Nam tại Vũng Tàu</w:t>
      </w:r>
    </w:p>
    <w:p w:rsidR="00381D73" w:rsidRPr="00A12978" w:rsidRDefault="00A12978" w:rsidP="007632BE">
      <w:pPr>
        <w:spacing w:line="288" w:lineRule="auto"/>
        <w:ind w:left="720" w:right="18"/>
        <w:jc w:val="both"/>
        <w:rPr>
          <w:iCs/>
          <w:color w:val="222222"/>
          <w:sz w:val="28"/>
          <w:szCs w:val="28"/>
          <w:lang w:val="de-DE"/>
        </w:rPr>
      </w:pPr>
      <w:r>
        <w:rPr>
          <w:iCs/>
          <w:color w:val="222222"/>
          <w:sz w:val="28"/>
          <w:szCs w:val="28"/>
          <w:lang w:val="de-DE"/>
        </w:rPr>
        <w:t xml:space="preserve">-  </w:t>
      </w:r>
      <w:r w:rsidRPr="00A12978">
        <w:rPr>
          <w:iCs/>
          <w:color w:val="222222"/>
          <w:sz w:val="28"/>
          <w:szCs w:val="28"/>
          <w:lang w:val="de-DE"/>
        </w:rPr>
        <w:t>STK: 008.100.0054.105 tại Ngân H</w:t>
      </w:r>
      <w:r w:rsidR="00381D73" w:rsidRPr="00A12978">
        <w:rPr>
          <w:iCs/>
          <w:color w:val="222222"/>
          <w:sz w:val="28"/>
          <w:szCs w:val="28"/>
          <w:lang w:val="de-DE"/>
        </w:rPr>
        <w:t>àng Vietcombank Vũng Tàu</w:t>
      </w:r>
      <w:r w:rsidR="00974D3F" w:rsidRPr="00A12978">
        <w:rPr>
          <w:iCs/>
          <w:color w:val="222222"/>
          <w:sz w:val="28"/>
          <w:szCs w:val="28"/>
          <w:lang w:val="de-DE"/>
        </w:rPr>
        <w:t>.</w:t>
      </w:r>
    </w:p>
    <w:p w:rsidR="0015561B" w:rsidRPr="007632BE" w:rsidRDefault="0015561B" w:rsidP="00A12978">
      <w:pPr>
        <w:spacing w:line="276" w:lineRule="auto"/>
        <w:ind w:right="18" w:firstLine="360"/>
        <w:jc w:val="center"/>
        <w:rPr>
          <w:i/>
          <w:sz w:val="10"/>
          <w:szCs w:val="10"/>
          <w:lang w:val="de-DE"/>
        </w:rPr>
      </w:pPr>
    </w:p>
    <w:p w:rsidR="008C2F71" w:rsidRPr="00A12978" w:rsidRDefault="007F3764" w:rsidP="00A12978">
      <w:pPr>
        <w:spacing w:line="276" w:lineRule="auto"/>
        <w:ind w:right="18" w:firstLine="360"/>
        <w:jc w:val="center"/>
        <w:rPr>
          <w:i/>
          <w:sz w:val="28"/>
          <w:szCs w:val="28"/>
          <w:lang w:val="de-DE"/>
        </w:rPr>
      </w:pPr>
      <w:r w:rsidRPr="00A12978">
        <w:rPr>
          <w:i/>
          <w:sz w:val="28"/>
          <w:szCs w:val="28"/>
          <w:lang w:val="de-DE"/>
        </w:rPr>
        <w:t>Mọi thông tin vui lòng</w:t>
      </w:r>
      <w:r w:rsidR="00AE1D62" w:rsidRPr="00A12978">
        <w:rPr>
          <w:i/>
          <w:sz w:val="28"/>
          <w:szCs w:val="28"/>
          <w:lang w:val="de-DE"/>
        </w:rPr>
        <w:t xml:space="preserve"> liên hệ</w:t>
      </w:r>
      <w:r w:rsidR="00520BB3" w:rsidRPr="00A12978">
        <w:rPr>
          <w:i/>
          <w:sz w:val="28"/>
          <w:szCs w:val="28"/>
          <w:lang w:val="de-DE"/>
        </w:rPr>
        <w:t xml:space="preserve">: </w:t>
      </w:r>
      <w:r w:rsidR="005A0E90" w:rsidRPr="00A12978">
        <w:rPr>
          <w:i/>
          <w:sz w:val="28"/>
          <w:szCs w:val="28"/>
          <w:lang w:val="de-DE"/>
        </w:rPr>
        <w:t xml:space="preserve">Phòng HV-ĐT </w:t>
      </w:r>
      <w:r w:rsidR="00520BB3" w:rsidRPr="00A12978">
        <w:rPr>
          <w:i/>
          <w:sz w:val="28"/>
          <w:szCs w:val="28"/>
          <w:lang w:val="de-DE"/>
        </w:rPr>
        <w:t>V</w:t>
      </w:r>
      <w:r w:rsidR="008C2F71" w:rsidRPr="00A12978">
        <w:rPr>
          <w:i/>
          <w:sz w:val="28"/>
          <w:szCs w:val="28"/>
          <w:lang w:val="de-DE"/>
        </w:rPr>
        <w:t>CCI Vũng Tàu</w:t>
      </w:r>
    </w:p>
    <w:p w:rsidR="00520BB3" w:rsidRPr="00A12978" w:rsidRDefault="00910CED" w:rsidP="00A12978">
      <w:pPr>
        <w:spacing w:line="276" w:lineRule="auto"/>
        <w:ind w:right="18" w:firstLine="360"/>
        <w:jc w:val="center"/>
        <w:rPr>
          <w:i/>
          <w:sz w:val="28"/>
          <w:szCs w:val="28"/>
          <w:lang w:val="de-DE"/>
        </w:rPr>
      </w:pPr>
      <w:r w:rsidRPr="00A12978">
        <w:rPr>
          <w:i/>
          <w:sz w:val="28"/>
          <w:szCs w:val="28"/>
          <w:lang w:val="fr-FR"/>
        </w:rPr>
        <w:t>Điện thoại</w:t>
      </w:r>
      <w:r w:rsidR="005A0E90" w:rsidRPr="00A12978">
        <w:rPr>
          <w:i/>
          <w:sz w:val="28"/>
          <w:szCs w:val="28"/>
          <w:lang w:val="fr-FR"/>
        </w:rPr>
        <w:t>: 0254.3852710 ;</w:t>
      </w:r>
      <w:r w:rsidR="00842DE3" w:rsidRPr="00A12978">
        <w:rPr>
          <w:i/>
          <w:sz w:val="28"/>
          <w:szCs w:val="28"/>
          <w:lang w:val="fr-FR"/>
        </w:rPr>
        <w:t xml:space="preserve"> Fax: 025</w:t>
      </w:r>
      <w:r w:rsidRPr="00A12978">
        <w:rPr>
          <w:i/>
          <w:sz w:val="28"/>
          <w:szCs w:val="28"/>
          <w:lang w:val="fr-FR"/>
        </w:rPr>
        <w:t>4.3859651</w:t>
      </w:r>
    </w:p>
    <w:p w:rsidR="00556D12" w:rsidRPr="00A12978" w:rsidRDefault="00AE1D62" w:rsidP="00A12978">
      <w:pPr>
        <w:spacing w:line="276" w:lineRule="auto"/>
        <w:ind w:right="18" w:firstLine="360"/>
        <w:jc w:val="center"/>
        <w:rPr>
          <w:i/>
          <w:sz w:val="28"/>
          <w:szCs w:val="28"/>
          <w:lang w:val="fr-FR"/>
        </w:rPr>
      </w:pPr>
      <w:r w:rsidRPr="00A12978">
        <w:rPr>
          <w:i/>
          <w:sz w:val="28"/>
          <w:szCs w:val="28"/>
          <w:lang w:val="fr-FR"/>
        </w:rPr>
        <w:t xml:space="preserve">Gặp </w:t>
      </w:r>
      <w:r w:rsidR="00520BB3" w:rsidRPr="00A12978">
        <w:rPr>
          <w:i/>
          <w:sz w:val="28"/>
          <w:szCs w:val="28"/>
          <w:lang w:val="fr-FR"/>
        </w:rPr>
        <w:t xml:space="preserve">Ms </w:t>
      </w:r>
      <w:r w:rsidR="005A0E90" w:rsidRPr="00A12978">
        <w:rPr>
          <w:i/>
          <w:sz w:val="28"/>
          <w:szCs w:val="28"/>
          <w:lang w:val="fr-FR"/>
        </w:rPr>
        <w:t>Như</w:t>
      </w:r>
      <w:r w:rsidR="002C5D80" w:rsidRPr="00A12978">
        <w:rPr>
          <w:i/>
          <w:sz w:val="28"/>
          <w:szCs w:val="28"/>
          <w:lang w:val="fr-FR"/>
        </w:rPr>
        <w:t xml:space="preserve"> 09</w:t>
      </w:r>
      <w:r w:rsidR="00320FF8" w:rsidRPr="00A12978">
        <w:rPr>
          <w:i/>
          <w:sz w:val="28"/>
          <w:szCs w:val="28"/>
          <w:lang w:val="fr-FR"/>
        </w:rPr>
        <w:t>38</w:t>
      </w:r>
      <w:r w:rsidR="00520BB3" w:rsidRPr="00A12978">
        <w:rPr>
          <w:i/>
          <w:sz w:val="28"/>
          <w:szCs w:val="28"/>
          <w:lang w:val="fr-FR"/>
        </w:rPr>
        <w:t xml:space="preserve"> </w:t>
      </w:r>
      <w:r w:rsidR="00320FF8" w:rsidRPr="00A12978">
        <w:rPr>
          <w:i/>
          <w:sz w:val="28"/>
          <w:szCs w:val="28"/>
          <w:lang w:val="fr-FR"/>
        </w:rPr>
        <w:t>771</w:t>
      </w:r>
      <w:r w:rsidR="00520BB3" w:rsidRPr="00A12978">
        <w:rPr>
          <w:i/>
          <w:sz w:val="28"/>
          <w:szCs w:val="28"/>
          <w:lang w:val="fr-FR"/>
        </w:rPr>
        <w:t xml:space="preserve"> </w:t>
      </w:r>
      <w:proofErr w:type="gramStart"/>
      <w:r w:rsidR="00320FF8" w:rsidRPr="00A12978">
        <w:rPr>
          <w:i/>
          <w:sz w:val="28"/>
          <w:szCs w:val="28"/>
          <w:lang w:val="fr-FR"/>
        </w:rPr>
        <w:t>939</w:t>
      </w:r>
      <w:r w:rsidR="00910CED" w:rsidRPr="00A12978">
        <w:rPr>
          <w:i/>
          <w:sz w:val="28"/>
          <w:szCs w:val="28"/>
          <w:lang w:val="fr-FR"/>
        </w:rPr>
        <w:t xml:space="preserve"> ,</w:t>
      </w:r>
      <w:proofErr w:type="gramEnd"/>
      <w:r w:rsidR="00910CED" w:rsidRPr="00A12978">
        <w:rPr>
          <w:i/>
          <w:sz w:val="28"/>
          <w:szCs w:val="28"/>
          <w:lang w:val="fr-FR"/>
        </w:rPr>
        <w:t xml:space="preserve"> </w:t>
      </w:r>
      <w:r w:rsidR="002C5D80" w:rsidRPr="00A12978">
        <w:rPr>
          <w:i/>
          <w:sz w:val="28"/>
          <w:szCs w:val="28"/>
          <w:lang w:val="fr-FR"/>
        </w:rPr>
        <w:t xml:space="preserve">Email: </w:t>
      </w:r>
      <w:hyperlink r:id="rId6" w:history="1">
        <w:r w:rsidR="002C5D80" w:rsidRPr="00A12978">
          <w:rPr>
            <w:rStyle w:val="Hyperlink"/>
            <w:i/>
            <w:color w:val="auto"/>
            <w:sz w:val="28"/>
            <w:szCs w:val="28"/>
            <w:lang w:val="fr-FR"/>
          </w:rPr>
          <w:t>quynhnhule81@gmail.com</w:t>
        </w:r>
      </w:hyperlink>
      <w:r w:rsidR="00910CED" w:rsidRPr="00A12978">
        <w:rPr>
          <w:i/>
          <w:sz w:val="28"/>
          <w:szCs w:val="28"/>
        </w:rPr>
        <w:t xml:space="preserve"> </w:t>
      </w:r>
      <w:r w:rsidR="00520BB3" w:rsidRPr="00A12978">
        <w:rPr>
          <w:i/>
          <w:sz w:val="28"/>
          <w:szCs w:val="28"/>
        </w:rPr>
        <w:t xml:space="preserve"> </w:t>
      </w:r>
    </w:p>
    <w:p w:rsidR="002D77D4" w:rsidRPr="007632BE" w:rsidRDefault="002D77D4" w:rsidP="00A12978">
      <w:pPr>
        <w:spacing w:line="276" w:lineRule="auto"/>
        <w:ind w:left="360" w:right="18" w:firstLine="360"/>
        <w:jc w:val="both"/>
        <w:rPr>
          <w:sz w:val="10"/>
          <w:szCs w:val="10"/>
          <w:lang w:val="fr-FR"/>
        </w:rPr>
      </w:pPr>
    </w:p>
    <w:p w:rsidR="00AE1D62" w:rsidRPr="00A12978" w:rsidRDefault="007632BE" w:rsidP="007632BE">
      <w:pPr>
        <w:spacing w:line="276" w:lineRule="auto"/>
        <w:ind w:right="18"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Trân trọng kính chào</w:t>
      </w:r>
      <w:r w:rsidR="00D63765" w:rsidRPr="00A12978">
        <w:rPr>
          <w:sz w:val="28"/>
          <w:szCs w:val="28"/>
          <w:lang w:val="fr-FR"/>
        </w:rPr>
        <w:t> !</w:t>
      </w:r>
    </w:p>
    <w:tbl>
      <w:tblPr>
        <w:tblpPr w:leftFromText="180" w:rightFromText="180" w:vertAnchor="text" w:horzAnchor="margin" w:tblpX="288" w:tblpY="430"/>
        <w:tblW w:w="10522" w:type="dxa"/>
        <w:tblLook w:val="04A0"/>
      </w:tblPr>
      <w:tblGrid>
        <w:gridCol w:w="4964"/>
        <w:gridCol w:w="5558"/>
      </w:tblGrid>
      <w:tr w:rsidR="00AE1D62" w:rsidRPr="004C72C9" w:rsidTr="00F317C3">
        <w:trPr>
          <w:trHeight w:val="270"/>
        </w:trPr>
        <w:tc>
          <w:tcPr>
            <w:tcW w:w="4964" w:type="dxa"/>
          </w:tcPr>
          <w:p w:rsidR="00AE1D62" w:rsidRPr="004C72C9" w:rsidRDefault="00AE1D62" w:rsidP="00821CF9">
            <w:pPr>
              <w:jc w:val="both"/>
              <w:rPr>
                <w:i/>
                <w:sz w:val="24"/>
                <w:szCs w:val="24"/>
                <w:lang w:val="fr-FR"/>
              </w:rPr>
            </w:pPr>
            <w:r w:rsidRPr="004C72C9">
              <w:rPr>
                <w:sz w:val="24"/>
                <w:szCs w:val="24"/>
                <w:lang w:val="fr-FR"/>
              </w:rPr>
              <w:t xml:space="preserve">               </w:t>
            </w:r>
            <w:r w:rsidRPr="004C72C9">
              <w:rPr>
                <w:sz w:val="24"/>
                <w:szCs w:val="24"/>
                <w:u w:val="single"/>
                <w:lang w:val="fr-FR"/>
              </w:rPr>
              <w:t>Nơi nhận</w:t>
            </w:r>
            <w:r w:rsidRPr="004C72C9">
              <w:rPr>
                <w:sz w:val="24"/>
                <w:szCs w:val="24"/>
                <w:lang w:val="fr-FR"/>
              </w:rPr>
              <w:t>:</w:t>
            </w:r>
          </w:p>
          <w:p w:rsidR="00AE1D62" w:rsidRPr="004C72C9" w:rsidRDefault="00AE1D62" w:rsidP="00821CF9">
            <w:pPr>
              <w:ind w:left="720"/>
              <w:jc w:val="both"/>
              <w:rPr>
                <w:i/>
                <w:sz w:val="24"/>
                <w:szCs w:val="24"/>
                <w:lang w:val="fr-FR"/>
              </w:rPr>
            </w:pPr>
            <w:r w:rsidRPr="004C72C9">
              <w:rPr>
                <w:sz w:val="24"/>
                <w:szCs w:val="24"/>
                <w:lang w:val="fr-FR"/>
              </w:rPr>
              <w:t xml:space="preserve">      </w:t>
            </w:r>
            <w:r w:rsidRPr="004C72C9">
              <w:rPr>
                <w:i/>
                <w:sz w:val="24"/>
                <w:szCs w:val="24"/>
                <w:lang w:val="fr-FR"/>
              </w:rPr>
              <w:t>-  Như trên;</w:t>
            </w:r>
          </w:p>
          <w:p w:rsidR="00AE1D62" w:rsidRPr="004C72C9" w:rsidRDefault="00AE1D62" w:rsidP="00821CF9">
            <w:pPr>
              <w:ind w:left="720"/>
              <w:jc w:val="both"/>
              <w:rPr>
                <w:sz w:val="24"/>
                <w:szCs w:val="24"/>
                <w:lang w:val="fr-FR"/>
              </w:rPr>
            </w:pPr>
            <w:r w:rsidRPr="004C72C9">
              <w:rPr>
                <w:i/>
                <w:sz w:val="24"/>
                <w:szCs w:val="24"/>
                <w:lang w:val="fr-FR"/>
              </w:rPr>
              <w:t xml:space="preserve">      -  Lưu VT, TH</w:t>
            </w:r>
          </w:p>
        </w:tc>
        <w:tc>
          <w:tcPr>
            <w:tcW w:w="5558" w:type="dxa"/>
          </w:tcPr>
          <w:p w:rsidR="00AE1D62" w:rsidRPr="007632BE" w:rsidRDefault="00AE1D62" w:rsidP="00F317C3">
            <w:pPr>
              <w:ind w:right="766"/>
              <w:jc w:val="center"/>
              <w:rPr>
                <w:b/>
                <w:sz w:val="28"/>
                <w:szCs w:val="28"/>
                <w:lang w:val="fr-FR"/>
              </w:rPr>
            </w:pPr>
            <w:r w:rsidRPr="007632BE">
              <w:rPr>
                <w:b/>
                <w:sz w:val="28"/>
                <w:szCs w:val="28"/>
                <w:lang w:val="fr-FR"/>
              </w:rPr>
              <w:t>KT. GIÁM ĐỐC</w:t>
            </w:r>
          </w:p>
          <w:p w:rsidR="00F317C3" w:rsidRPr="007632BE" w:rsidRDefault="00F317C3" w:rsidP="00F317C3">
            <w:pPr>
              <w:ind w:right="766"/>
              <w:jc w:val="center"/>
              <w:rPr>
                <w:b/>
                <w:sz w:val="28"/>
                <w:szCs w:val="28"/>
                <w:lang w:val="fr-FR"/>
              </w:rPr>
            </w:pPr>
            <w:r w:rsidRPr="007632BE">
              <w:rPr>
                <w:b/>
                <w:sz w:val="28"/>
                <w:szCs w:val="28"/>
                <w:lang w:val="fr-FR"/>
              </w:rPr>
              <w:t>PHÓ GIÁM ĐỐC</w:t>
            </w:r>
          </w:p>
          <w:p w:rsidR="00F317C3" w:rsidRPr="0094321E" w:rsidRDefault="00F317C3" w:rsidP="00F317C3">
            <w:pPr>
              <w:ind w:right="766"/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F317C3" w:rsidRPr="001C00AF" w:rsidRDefault="0094321E" w:rsidP="00F317C3">
            <w:pPr>
              <w:ind w:right="766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(Đ</w:t>
            </w:r>
            <w:r w:rsidRPr="0094321E">
              <w:rPr>
                <w:b/>
                <w:sz w:val="20"/>
                <w:szCs w:val="20"/>
                <w:lang w:val="fr-FR"/>
              </w:rPr>
              <w:t>ã ký</w:t>
            </w:r>
            <w:r>
              <w:rPr>
                <w:b/>
                <w:sz w:val="20"/>
                <w:szCs w:val="20"/>
                <w:lang w:val="fr-FR"/>
              </w:rPr>
              <w:t>)</w:t>
            </w:r>
            <w:r w:rsidR="00A26C84" w:rsidRPr="001C00AF">
              <w:rPr>
                <w:b/>
                <w:color w:val="FFFFFF" w:themeColor="background1"/>
                <w:sz w:val="20"/>
                <w:szCs w:val="20"/>
                <w:lang w:val="fr-FR"/>
              </w:rPr>
              <w:t>ý)</w:t>
            </w:r>
          </w:p>
          <w:p w:rsidR="00F317C3" w:rsidRPr="00974D3F" w:rsidRDefault="00BB2ECF" w:rsidP="00F317C3">
            <w:pPr>
              <w:ind w:right="766"/>
              <w:jc w:val="center"/>
              <w:rPr>
                <w:b/>
                <w:color w:val="FFFFFF" w:themeColor="background1"/>
                <w:sz w:val="24"/>
                <w:szCs w:val="16"/>
                <w:lang w:val="fr-FR"/>
              </w:rPr>
            </w:pPr>
            <w:r w:rsidRPr="00974D3F">
              <w:rPr>
                <w:b/>
                <w:color w:val="FFFFFF" w:themeColor="background1"/>
                <w:sz w:val="16"/>
                <w:szCs w:val="16"/>
                <w:lang w:val="fr-FR"/>
              </w:rPr>
              <w:t>(đã ký)</w:t>
            </w:r>
          </w:p>
          <w:p w:rsidR="00F317C3" w:rsidRPr="007632BE" w:rsidRDefault="00F317C3" w:rsidP="00F317C3">
            <w:pPr>
              <w:ind w:right="766"/>
              <w:jc w:val="center"/>
              <w:rPr>
                <w:b/>
                <w:sz w:val="38"/>
                <w:szCs w:val="24"/>
                <w:lang w:val="fr-FR"/>
              </w:rPr>
            </w:pPr>
          </w:p>
          <w:p w:rsidR="00F317C3" w:rsidRPr="00F317C3" w:rsidRDefault="00F317C3" w:rsidP="00F317C3">
            <w:pPr>
              <w:ind w:right="766"/>
              <w:jc w:val="center"/>
              <w:rPr>
                <w:b/>
                <w:sz w:val="10"/>
                <w:szCs w:val="10"/>
                <w:lang w:val="fr-FR"/>
              </w:rPr>
            </w:pPr>
          </w:p>
          <w:p w:rsidR="00F317C3" w:rsidRPr="007632BE" w:rsidRDefault="00635FEA" w:rsidP="00F317C3">
            <w:pPr>
              <w:ind w:right="766"/>
              <w:jc w:val="center"/>
              <w:rPr>
                <w:b/>
                <w:sz w:val="32"/>
                <w:szCs w:val="32"/>
                <w:lang w:val="fr-FR"/>
              </w:rPr>
            </w:pPr>
            <w:r w:rsidRPr="007632BE">
              <w:rPr>
                <w:b/>
                <w:sz w:val="32"/>
                <w:szCs w:val="32"/>
                <w:lang w:val="fr-FR"/>
              </w:rPr>
              <w:t>Vũ Thị Thanh Huyền</w:t>
            </w:r>
          </w:p>
          <w:p w:rsidR="00AE1D62" w:rsidRPr="004C72C9" w:rsidRDefault="00AE1D62" w:rsidP="00F317C3">
            <w:pPr>
              <w:spacing w:line="276" w:lineRule="auto"/>
              <w:ind w:left="1336" w:right="766"/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AE1D62" w:rsidRPr="002D77D4" w:rsidRDefault="00AE1D62" w:rsidP="00152295">
            <w:pPr>
              <w:spacing w:line="276" w:lineRule="auto"/>
              <w:jc w:val="both"/>
              <w:rPr>
                <w:b/>
                <w:sz w:val="30"/>
                <w:szCs w:val="30"/>
                <w:lang w:val="fr-FR"/>
              </w:rPr>
            </w:pPr>
          </w:p>
          <w:p w:rsidR="007F3764" w:rsidRPr="00842DE3" w:rsidRDefault="000B2B54" w:rsidP="00152295">
            <w:pPr>
              <w:spacing w:line="276" w:lineRule="auto"/>
              <w:jc w:val="both"/>
              <w:rPr>
                <w:color w:val="FFFFFF" w:themeColor="background1"/>
                <w:sz w:val="30"/>
                <w:szCs w:val="24"/>
                <w:lang w:val="fr-FR"/>
              </w:rPr>
            </w:pPr>
            <w:r w:rsidRPr="004C72C9">
              <w:rPr>
                <w:sz w:val="24"/>
                <w:szCs w:val="24"/>
                <w:lang w:val="fr-FR"/>
              </w:rPr>
              <w:t xml:space="preserve">                           </w:t>
            </w:r>
            <w:r w:rsidR="00392084" w:rsidRPr="004C72C9">
              <w:rPr>
                <w:sz w:val="24"/>
                <w:szCs w:val="24"/>
                <w:lang w:val="fr-FR"/>
              </w:rPr>
              <w:t xml:space="preserve">  </w:t>
            </w:r>
            <w:r w:rsidR="003F7A8A" w:rsidRPr="00842DE3">
              <w:rPr>
                <w:color w:val="FFFFFF" w:themeColor="background1"/>
                <w:sz w:val="24"/>
                <w:szCs w:val="24"/>
                <w:lang w:val="fr-FR"/>
              </w:rPr>
              <w:t xml:space="preserve">(Đã </w:t>
            </w:r>
            <w:r w:rsidR="003F7A8A" w:rsidRPr="00D70D7C">
              <w:rPr>
                <w:color w:val="FFFFFF" w:themeColor="background1"/>
                <w:sz w:val="38"/>
                <w:szCs w:val="24"/>
                <w:lang w:val="fr-FR"/>
              </w:rPr>
              <w:t>ký</w:t>
            </w:r>
            <w:r w:rsidR="003F7A8A" w:rsidRPr="00842DE3">
              <w:rPr>
                <w:color w:val="FFFFFF" w:themeColor="background1"/>
                <w:sz w:val="24"/>
                <w:szCs w:val="24"/>
                <w:lang w:val="fr-FR"/>
              </w:rPr>
              <w:t>)</w:t>
            </w:r>
          </w:p>
          <w:p w:rsidR="00152295" w:rsidRPr="004C72C9" w:rsidRDefault="000B2B54" w:rsidP="00152295">
            <w:pPr>
              <w:spacing w:line="276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4C72C9">
              <w:rPr>
                <w:sz w:val="24"/>
                <w:szCs w:val="24"/>
                <w:lang w:val="fr-FR"/>
              </w:rPr>
              <w:t xml:space="preserve">   </w:t>
            </w:r>
          </w:p>
          <w:p w:rsidR="007752D7" w:rsidRPr="004C72C9" w:rsidRDefault="007752D7" w:rsidP="00821CF9">
            <w:pPr>
              <w:ind w:hanging="464"/>
              <w:jc w:val="both"/>
              <w:rPr>
                <w:b/>
                <w:sz w:val="24"/>
                <w:szCs w:val="24"/>
                <w:lang w:val="fr-FR"/>
              </w:rPr>
            </w:pPr>
          </w:p>
          <w:p w:rsidR="00AE1D62" w:rsidRPr="004C72C9" w:rsidRDefault="00AE1D62" w:rsidP="00821CF9">
            <w:pPr>
              <w:ind w:hanging="464"/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721B04" w:rsidRDefault="00721B04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551111" w:rsidRDefault="00551111">
      <w:pPr>
        <w:spacing w:after="200" w:line="276" w:lineRule="auto"/>
      </w:pPr>
    </w:p>
    <w:p w:rsidR="00974D3F" w:rsidRDefault="00974D3F">
      <w:pPr>
        <w:spacing w:after="200" w:line="276" w:lineRule="auto"/>
      </w:pPr>
    </w:p>
    <w:p w:rsidR="00551111" w:rsidRPr="00263FDF" w:rsidRDefault="00551111" w:rsidP="00551111">
      <w:pPr>
        <w:jc w:val="center"/>
        <w:rPr>
          <w:sz w:val="27"/>
          <w:szCs w:val="27"/>
        </w:rPr>
      </w:pPr>
      <w:r w:rsidRPr="00263FDF">
        <w:rPr>
          <w:sz w:val="27"/>
          <w:szCs w:val="27"/>
        </w:rPr>
        <w:lastRenderedPageBreak/>
        <w:t>CỘNG HÒA XÃ HỘI CHỦ NGHĨA VIỆT NAM</w:t>
      </w:r>
    </w:p>
    <w:p w:rsidR="00551111" w:rsidRPr="00504F46" w:rsidRDefault="00551111" w:rsidP="00551111">
      <w:pPr>
        <w:jc w:val="center"/>
        <w:rPr>
          <w:szCs w:val="28"/>
          <w:u w:val="single"/>
        </w:rPr>
      </w:pPr>
      <w:r w:rsidRPr="00504F46">
        <w:rPr>
          <w:szCs w:val="28"/>
          <w:u w:val="single"/>
        </w:rPr>
        <w:t>Độc lập - Tự do - Hạnh phúc</w:t>
      </w:r>
    </w:p>
    <w:p w:rsidR="00551111" w:rsidRPr="00504F46" w:rsidRDefault="00551111" w:rsidP="00551111">
      <w:pPr>
        <w:jc w:val="center"/>
        <w:rPr>
          <w:b/>
          <w:i/>
          <w:sz w:val="28"/>
          <w:szCs w:val="28"/>
        </w:rPr>
      </w:pPr>
    </w:p>
    <w:p w:rsidR="00551111" w:rsidRPr="00263FDF" w:rsidRDefault="00551111" w:rsidP="00551111">
      <w:pPr>
        <w:jc w:val="center"/>
        <w:rPr>
          <w:b/>
          <w:szCs w:val="28"/>
        </w:rPr>
      </w:pPr>
      <w:r w:rsidRPr="006219E2">
        <w:rPr>
          <w:b/>
          <w:i/>
          <w:szCs w:val="28"/>
          <w:u w:val="single"/>
        </w:rPr>
        <w:t>Kính gửi</w:t>
      </w:r>
      <w:r w:rsidRPr="006219E2">
        <w:rPr>
          <w:b/>
          <w:i/>
          <w:szCs w:val="28"/>
        </w:rPr>
        <w:t>:</w:t>
      </w:r>
      <w:r>
        <w:rPr>
          <w:b/>
          <w:szCs w:val="28"/>
        </w:rPr>
        <w:t xml:space="preserve">  </w:t>
      </w:r>
      <w:r w:rsidRPr="00263FDF">
        <w:rPr>
          <w:b/>
          <w:szCs w:val="28"/>
        </w:rPr>
        <w:t xml:space="preserve">Phòng Thương mại &amp; Công nghiệp Việt Nam </w:t>
      </w:r>
      <w:r>
        <w:rPr>
          <w:b/>
          <w:szCs w:val="28"/>
        </w:rPr>
        <w:t xml:space="preserve">chi nhánh </w:t>
      </w:r>
      <w:r w:rsidRPr="00263FDF">
        <w:rPr>
          <w:b/>
          <w:szCs w:val="28"/>
        </w:rPr>
        <w:t>Vũng Tàu</w:t>
      </w:r>
    </w:p>
    <w:p w:rsidR="00551111" w:rsidRPr="00263FDF" w:rsidRDefault="00974D3F" w:rsidP="00551111">
      <w:pPr>
        <w:ind w:left="720" w:firstLine="720"/>
        <w:rPr>
          <w:szCs w:val="28"/>
        </w:rPr>
      </w:pPr>
      <w:r>
        <w:rPr>
          <w:szCs w:val="28"/>
        </w:rPr>
        <w:t xml:space="preserve">      </w:t>
      </w:r>
      <w:r w:rsidR="00072E2F">
        <w:rPr>
          <w:szCs w:val="28"/>
        </w:rPr>
        <w:t xml:space="preserve"> </w:t>
      </w:r>
      <w:r w:rsidR="00551111" w:rsidRPr="00263FDF">
        <w:rPr>
          <w:szCs w:val="28"/>
        </w:rPr>
        <w:t>155 Nguyễn Thái Học, P</w:t>
      </w:r>
      <w:r w:rsidR="00551111">
        <w:rPr>
          <w:szCs w:val="28"/>
        </w:rPr>
        <w:t xml:space="preserve">hường </w:t>
      </w:r>
      <w:r w:rsidR="00551111" w:rsidRPr="00263FDF">
        <w:rPr>
          <w:szCs w:val="28"/>
        </w:rPr>
        <w:t xml:space="preserve">7, </w:t>
      </w:r>
      <w:r w:rsidR="00551111">
        <w:rPr>
          <w:szCs w:val="28"/>
        </w:rPr>
        <w:t xml:space="preserve">Thành phố </w:t>
      </w:r>
      <w:r w:rsidR="00551111" w:rsidRPr="00263FDF">
        <w:rPr>
          <w:szCs w:val="28"/>
        </w:rPr>
        <w:t>Vũng</w:t>
      </w:r>
      <w:r w:rsidR="00551111">
        <w:rPr>
          <w:szCs w:val="28"/>
        </w:rPr>
        <w:t xml:space="preserve"> Tàu</w:t>
      </w:r>
    </w:p>
    <w:p w:rsidR="00551111" w:rsidRDefault="00551111" w:rsidP="00551111">
      <w:pPr>
        <w:ind w:left="720" w:firstLine="720"/>
        <w:jc w:val="center"/>
        <w:rPr>
          <w:szCs w:val="28"/>
        </w:rPr>
      </w:pPr>
      <w:r>
        <w:rPr>
          <w:szCs w:val="28"/>
        </w:rPr>
        <w:t xml:space="preserve"> </w:t>
      </w:r>
      <w:r w:rsidR="00504F46">
        <w:rPr>
          <w:szCs w:val="28"/>
        </w:rPr>
        <w:t xml:space="preserve">  </w:t>
      </w:r>
      <w:r w:rsidR="00974D3F">
        <w:rPr>
          <w:szCs w:val="28"/>
        </w:rPr>
        <w:t xml:space="preserve">  </w:t>
      </w:r>
      <w:r w:rsidR="00504F46">
        <w:rPr>
          <w:szCs w:val="28"/>
        </w:rPr>
        <w:t>Tel: 0254.</w:t>
      </w:r>
      <w:r w:rsidRPr="00263FDF">
        <w:rPr>
          <w:szCs w:val="28"/>
        </w:rPr>
        <w:t>3852710</w:t>
      </w:r>
      <w:r w:rsidR="00504F46">
        <w:rPr>
          <w:szCs w:val="28"/>
        </w:rPr>
        <w:t>; Fax: 0254.</w:t>
      </w:r>
      <w:r>
        <w:rPr>
          <w:szCs w:val="28"/>
        </w:rPr>
        <w:t xml:space="preserve">3859651; Email: </w:t>
      </w:r>
      <w:hyperlink r:id="rId7" w:history="1">
        <w:r w:rsidR="00504F46" w:rsidRPr="005C1902">
          <w:rPr>
            <w:rStyle w:val="Hyperlink"/>
            <w:szCs w:val="28"/>
          </w:rPr>
          <w:t>quynhnhule81@gmail.com</w:t>
        </w:r>
      </w:hyperlink>
      <w:r w:rsidR="00504F46">
        <w:rPr>
          <w:szCs w:val="28"/>
        </w:rPr>
        <w:t xml:space="preserve"> </w:t>
      </w:r>
    </w:p>
    <w:p w:rsidR="00551111" w:rsidRPr="00AF2BFB" w:rsidRDefault="00551111" w:rsidP="00551111">
      <w:pPr>
        <w:ind w:left="720" w:firstLine="720"/>
        <w:jc w:val="center"/>
        <w:rPr>
          <w:i/>
          <w:szCs w:val="28"/>
        </w:rPr>
      </w:pPr>
    </w:p>
    <w:p w:rsidR="00551111" w:rsidRDefault="00551111" w:rsidP="00551111">
      <w:pPr>
        <w:tabs>
          <w:tab w:val="left" w:pos="0"/>
          <w:tab w:val="right" w:leader="dot" w:pos="9180"/>
        </w:tabs>
        <w:spacing w:before="60" w:line="276" w:lineRule="auto"/>
        <w:jc w:val="center"/>
        <w:rPr>
          <w:sz w:val="12"/>
          <w:szCs w:val="28"/>
        </w:rPr>
      </w:pPr>
    </w:p>
    <w:p w:rsidR="00551111" w:rsidRPr="00504F46" w:rsidRDefault="00551111" w:rsidP="0093375C">
      <w:pPr>
        <w:tabs>
          <w:tab w:val="left" w:pos="0"/>
          <w:tab w:val="right" w:leader="dot" w:pos="9180"/>
        </w:tabs>
        <w:spacing w:line="264" w:lineRule="auto"/>
        <w:ind w:left="720"/>
        <w:jc w:val="center"/>
        <w:rPr>
          <w:b/>
          <w:sz w:val="32"/>
          <w:szCs w:val="32"/>
        </w:rPr>
      </w:pPr>
      <w:r w:rsidRPr="00504F46">
        <w:rPr>
          <w:b/>
          <w:sz w:val="32"/>
          <w:szCs w:val="32"/>
        </w:rPr>
        <w:t>PHIẾU ĐĂNG KÝ THAM DỰ KHÓA TẬP HUẤN</w:t>
      </w:r>
    </w:p>
    <w:p w:rsidR="00974D3F" w:rsidRPr="00974D3F" w:rsidRDefault="00974D3F" w:rsidP="0093375C">
      <w:pPr>
        <w:tabs>
          <w:tab w:val="left" w:pos="0"/>
        </w:tabs>
        <w:spacing w:line="264" w:lineRule="auto"/>
        <w:ind w:left="720"/>
        <w:jc w:val="center"/>
        <w:rPr>
          <w:b/>
          <w:sz w:val="32"/>
          <w:szCs w:val="32"/>
          <w:shd w:val="clear" w:color="auto" w:fill="FFFFFF"/>
        </w:rPr>
      </w:pPr>
      <w:r w:rsidRPr="00974D3F">
        <w:rPr>
          <w:b/>
          <w:sz w:val="32"/>
          <w:szCs w:val="32"/>
          <w:shd w:val="clear" w:color="auto" w:fill="FFFFFF"/>
        </w:rPr>
        <w:t>“</w:t>
      </w:r>
      <w:r w:rsidR="0093375C">
        <w:rPr>
          <w:b/>
          <w:sz w:val="32"/>
          <w:szCs w:val="32"/>
          <w:shd w:val="clear" w:color="auto" w:fill="FFFFFF"/>
        </w:rPr>
        <w:t xml:space="preserve">Cập nhật những </w:t>
      </w:r>
      <w:r w:rsidRPr="00974D3F">
        <w:rPr>
          <w:b/>
          <w:sz w:val="32"/>
          <w:szCs w:val="32"/>
          <w:shd w:val="clear" w:color="auto" w:fill="FFFFFF"/>
        </w:rPr>
        <w:t>nội dung mới về Tiền lương và quy định mới Luật Bảo hiểm xã hội áp dụng năm 2018”</w:t>
      </w:r>
    </w:p>
    <w:p w:rsidR="00551111" w:rsidRPr="00392762" w:rsidRDefault="0093375C" w:rsidP="00551111">
      <w:pPr>
        <w:tabs>
          <w:tab w:val="left" w:pos="0"/>
          <w:tab w:val="right" w:leader="dot" w:pos="9180"/>
        </w:tabs>
        <w:spacing w:line="264" w:lineRule="auto"/>
        <w:jc w:val="center"/>
      </w:pPr>
      <w:proofErr w:type="gramStart"/>
      <w:r>
        <w:t>ngày</w:t>
      </w:r>
      <w:proofErr w:type="gramEnd"/>
      <w:r>
        <w:t xml:space="preserve"> 27/10</w:t>
      </w:r>
      <w:r w:rsidR="00551111" w:rsidRPr="00392762">
        <w:t>/201</w:t>
      </w:r>
      <w:r w:rsidR="00504F46">
        <w:t>7</w:t>
      </w:r>
    </w:p>
    <w:p w:rsidR="00551111" w:rsidRDefault="00551111" w:rsidP="00551111">
      <w:pPr>
        <w:tabs>
          <w:tab w:val="left" w:pos="0"/>
          <w:tab w:val="right" w:leader="dot" w:pos="9180"/>
        </w:tabs>
        <w:spacing w:before="60" w:line="276" w:lineRule="auto"/>
        <w:jc w:val="both"/>
        <w:rPr>
          <w:sz w:val="12"/>
          <w:szCs w:val="28"/>
        </w:rPr>
      </w:pPr>
    </w:p>
    <w:p w:rsidR="00551111" w:rsidRDefault="00551111" w:rsidP="00551111">
      <w:pPr>
        <w:tabs>
          <w:tab w:val="left" w:pos="0"/>
          <w:tab w:val="right" w:leader="dot" w:pos="9180"/>
        </w:tabs>
        <w:spacing w:before="60" w:line="276" w:lineRule="auto"/>
        <w:jc w:val="both"/>
        <w:rPr>
          <w:sz w:val="12"/>
          <w:szCs w:val="28"/>
        </w:rPr>
      </w:pPr>
    </w:p>
    <w:p w:rsidR="00551111" w:rsidRPr="00263FDF" w:rsidRDefault="00551111" w:rsidP="00504F46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  <w:rPr>
          <w:szCs w:val="28"/>
        </w:rPr>
      </w:pPr>
      <w:r>
        <w:rPr>
          <w:szCs w:val="28"/>
        </w:rPr>
        <w:t>Đ</w:t>
      </w:r>
      <w:r w:rsidRPr="00263FDF">
        <w:rPr>
          <w:szCs w:val="28"/>
        </w:rPr>
        <w:t xml:space="preserve">ơn vị: </w:t>
      </w:r>
      <w:r w:rsidRPr="00263FDF">
        <w:rPr>
          <w:szCs w:val="28"/>
        </w:rPr>
        <w:tab/>
      </w:r>
    </w:p>
    <w:p w:rsidR="00551111" w:rsidRPr="00263FDF" w:rsidRDefault="00551111" w:rsidP="00504F46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  <w:rPr>
          <w:szCs w:val="28"/>
        </w:rPr>
      </w:pPr>
      <w:r w:rsidRPr="00263FDF">
        <w:rPr>
          <w:szCs w:val="28"/>
        </w:rPr>
        <w:t xml:space="preserve">Địa chỉ: </w:t>
      </w:r>
      <w:r w:rsidRPr="00263FDF">
        <w:rPr>
          <w:szCs w:val="28"/>
        </w:rPr>
        <w:tab/>
      </w:r>
    </w:p>
    <w:p w:rsidR="00551111" w:rsidRPr="00263FDF" w:rsidRDefault="00551111" w:rsidP="00504F46">
      <w:pPr>
        <w:tabs>
          <w:tab w:val="right" w:leader="dot" w:pos="9630"/>
        </w:tabs>
        <w:spacing w:before="60" w:line="288" w:lineRule="auto"/>
        <w:ind w:left="720"/>
        <w:jc w:val="both"/>
        <w:rPr>
          <w:szCs w:val="28"/>
        </w:rPr>
      </w:pPr>
      <w:r w:rsidRPr="00263FDF">
        <w:rPr>
          <w:szCs w:val="28"/>
        </w:rPr>
        <w:t xml:space="preserve">Điện thoại: …………………………; Fax: </w:t>
      </w:r>
      <w:r w:rsidRPr="00263FDF">
        <w:rPr>
          <w:szCs w:val="28"/>
        </w:rPr>
        <w:tab/>
      </w:r>
    </w:p>
    <w:p w:rsidR="00551111" w:rsidRPr="00263FDF" w:rsidRDefault="00551111" w:rsidP="00504F46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  <w:rPr>
          <w:szCs w:val="28"/>
        </w:rPr>
      </w:pPr>
      <w:r w:rsidRPr="00263FDF">
        <w:rPr>
          <w:szCs w:val="28"/>
        </w:rPr>
        <w:t xml:space="preserve">Email: </w:t>
      </w:r>
      <w:proofErr w:type="gramStart"/>
      <w:r w:rsidRPr="00263FDF">
        <w:rPr>
          <w:szCs w:val="28"/>
        </w:rPr>
        <w:t>……………………………...;</w:t>
      </w:r>
      <w:proofErr w:type="gramEnd"/>
      <w:r w:rsidRPr="00263FDF">
        <w:rPr>
          <w:szCs w:val="28"/>
        </w:rPr>
        <w:t xml:space="preserve"> Mã số thuế: </w:t>
      </w:r>
      <w:r w:rsidRPr="00263FDF">
        <w:rPr>
          <w:szCs w:val="28"/>
        </w:rPr>
        <w:tab/>
      </w:r>
    </w:p>
    <w:p w:rsidR="00551111" w:rsidRPr="00263FDF" w:rsidRDefault="00551111" w:rsidP="0093375C">
      <w:pPr>
        <w:tabs>
          <w:tab w:val="left" w:pos="0"/>
          <w:tab w:val="right" w:leader="dot" w:pos="9180"/>
          <w:tab w:val="left" w:pos="9720"/>
        </w:tabs>
        <w:spacing w:before="60" w:line="288" w:lineRule="auto"/>
        <w:ind w:left="720"/>
        <w:jc w:val="both"/>
        <w:rPr>
          <w:szCs w:val="28"/>
        </w:rPr>
      </w:pPr>
      <w:r w:rsidRPr="00263FDF">
        <w:rPr>
          <w:szCs w:val="28"/>
        </w:rPr>
        <w:t>Cán bộ phụ</w:t>
      </w:r>
      <w:r>
        <w:rPr>
          <w:szCs w:val="28"/>
        </w:rPr>
        <w:t xml:space="preserve"> trách đăng </w:t>
      </w:r>
      <w:r w:rsidR="0093375C">
        <w:rPr>
          <w:szCs w:val="28"/>
        </w:rPr>
        <w:t>ký: ...............................................................................................</w:t>
      </w:r>
    </w:p>
    <w:p w:rsidR="00551111" w:rsidRDefault="00551111" w:rsidP="00504F46">
      <w:pPr>
        <w:shd w:val="clear" w:color="auto" w:fill="FFFFFF"/>
        <w:spacing w:line="288" w:lineRule="auto"/>
        <w:ind w:left="720"/>
        <w:rPr>
          <w:szCs w:val="28"/>
        </w:rPr>
      </w:pPr>
      <w:r>
        <w:rPr>
          <w:szCs w:val="28"/>
        </w:rPr>
        <w:t xml:space="preserve">Học phí:      </w:t>
      </w:r>
      <w:r w:rsidRPr="00E03E8C">
        <w:sym w:font="Wingdings 2" w:char="F0A3"/>
      </w:r>
      <w:r>
        <w:rPr>
          <w:szCs w:val="28"/>
        </w:rPr>
        <w:t xml:space="preserve"> Tiền mặt</w:t>
      </w:r>
      <w:r>
        <w:rPr>
          <w:szCs w:val="28"/>
        </w:rPr>
        <w:tab/>
        <w:t xml:space="preserve">  </w:t>
      </w:r>
      <w:r w:rsidRPr="00E03E8C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>
        <w:rPr>
          <w:szCs w:val="28"/>
        </w:rPr>
        <w:t>Chuyển khoản</w:t>
      </w:r>
    </w:p>
    <w:p w:rsidR="00551111" w:rsidRDefault="00551111" w:rsidP="00504F46">
      <w:pPr>
        <w:shd w:val="clear" w:color="auto" w:fill="FFFFFF"/>
        <w:spacing w:line="288" w:lineRule="auto"/>
        <w:ind w:left="720"/>
        <w:rPr>
          <w:szCs w:val="28"/>
        </w:rPr>
      </w:pPr>
      <w:r w:rsidRPr="00392762">
        <w:rPr>
          <w:szCs w:val="28"/>
          <w:u w:val="single"/>
        </w:rPr>
        <w:t>Thông tin chuyển khoản</w:t>
      </w:r>
      <w:r>
        <w:rPr>
          <w:szCs w:val="28"/>
        </w:rPr>
        <w:t>:</w:t>
      </w:r>
    </w:p>
    <w:p w:rsidR="00551111" w:rsidRDefault="00551111" w:rsidP="00504F46">
      <w:pPr>
        <w:shd w:val="clear" w:color="auto" w:fill="FFFFFF"/>
        <w:spacing w:line="288" w:lineRule="auto"/>
        <w:ind w:left="720"/>
        <w:rPr>
          <w:szCs w:val="28"/>
        </w:rPr>
      </w:pPr>
      <w:r>
        <w:rPr>
          <w:szCs w:val="28"/>
        </w:rPr>
        <w:t>Tên TK: Chi nhánh Phòng Thương mại và Công nghiệp Việt Nam tại Vũng Tàu</w:t>
      </w:r>
    </w:p>
    <w:p w:rsidR="00551111" w:rsidRDefault="00551111" w:rsidP="00504F46">
      <w:pPr>
        <w:shd w:val="clear" w:color="auto" w:fill="FFFFFF"/>
        <w:spacing w:line="288" w:lineRule="auto"/>
        <w:ind w:left="720"/>
        <w:rPr>
          <w:szCs w:val="28"/>
        </w:rPr>
      </w:pPr>
      <w:r>
        <w:rPr>
          <w:szCs w:val="28"/>
        </w:rPr>
        <w:t>Số TK:  008.100.0054.105 tại Ngân hàng Vietcombank Vũng Tàu</w:t>
      </w:r>
    </w:p>
    <w:p w:rsidR="00551111" w:rsidRPr="00D8054E" w:rsidRDefault="00551111" w:rsidP="00504F46">
      <w:pPr>
        <w:shd w:val="clear" w:color="auto" w:fill="FFFFFF"/>
        <w:spacing w:line="288" w:lineRule="auto"/>
        <w:ind w:left="720"/>
        <w:rPr>
          <w:sz w:val="4"/>
          <w:szCs w:val="28"/>
        </w:rPr>
      </w:pPr>
    </w:p>
    <w:p w:rsidR="00551111" w:rsidRPr="003619F8" w:rsidRDefault="00551111" w:rsidP="00504F46">
      <w:pPr>
        <w:shd w:val="clear" w:color="auto" w:fill="FFFFFF"/>
        <w:spacing w:after="240" w:line="288" w:lineRule="auto"/>
        <w:ind w:left="720"/>
        <w:jc w:val="center"/>
        <w:rPr>
          <w:b/>
        </w:rPr>
      </w:pPr>
      <w:r w:rsidRPr="003619F8">
        <w:rPr>
          <w:b/>
          <w:szCs w:val="28"/>
        </w:rPr>
        <w:t>Danh sách đăng ký cử cán bộ tham dự</w:t>
      </w:r>
      <w:r>
        <w:rPr>
          <w:b/>
          <w:szCs w:val="28"/>
        </w:rPr>
        <w:t xml:space="preserve"> khóa học</w:t>
      </w:r>
    </w:p>
    <w:tbl>
      <w:tblPr>
        <w:tblW w:w="9378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3102"/>
        <w:gridCol w:w="2843"/>
        <w:gridCol w:w="2754"/>
      </w:tblGrid>
      <w:tr w:rsidR="00551111" w:rsidRPr="00263FDF" w:rsidTr="00504F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D8054E" w:rsidRDefault="00551111" w:rsidP="00504F46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  <w:szCs w:val="28"/>
              </w:rPr>
            </w:pPr>
            <w:r w:rsidRPr="00D8054E">
              <w:rPr>
                <w:b/>
                <w:szCs w:val="28"/>
              </w:rPr>
              <w:t>Stt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D8054E" w:rsidRDefault="00551111" w:rsidP="00504F46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  <w:szCs w:val="28"/>
              </w:rPr>
            </w:pPr>
            <w:r w:rsidRPr="00D8054E">
              <w:rPr>
                <w:b/>
                <w:szCs w:val="28"/>
              </w:rPr>
              <w:t>Họ và tên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D8054E" w:rsidRDefault="00551111" w:rsidP="00504F46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  <w:szCs w:val="28"/>
              </w:rPr>
            </w:pPr>
            <w:r w:rsidRPr="00D8054E">
              <w:rPr>
                <w:b/>
                <w:szCs w:val="28"/>
              </w:rPr>
              <w:t>Chức vụ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D8054E" w:rsidRDefault="00551111" w:rsidP="00504F46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  <w:szCs w:val="28"/>
              </w:rPr>
            </w:pPr>
            <w:r w:rsidRPr="00D8054E">
              <w:rPr>
                <w:b/>
                <w:szCs w:val="28"/>
              </w:rPr>
              <w:t>Số điện thoại</w:t>
            </w:r>
          </w:p>
        </w:tc>
      </w:tr>
      <w:tr w:rsidR="00551111" w:rsidRPr="00263FDF" w:rsidTr="00504F46">
        <w:trPr>
          <w:trHeight w:val="3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3FDF" w:rsidRDefault="00551111" w:rsidP="00504F46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551111" w:rsidRPr="00263FDF" w:rsidTr="00504F46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3FDF" w:rsidRDefault="00551111" w:rsidP="00504F46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551111" w:rsidRPr="00263FDF" w:rsidTr="00504F46">
        <w:trPr>
          <w:trHeight w:val="1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3FDF" w:rsidRDefault="00551111" w:rsidP="00504F46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551111" w:rsidRPr="00263FDF" w:rsidTr="00504F46">
        <w:trPr>
          <w:trHeight w:val="2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3FDF" w:rsidRDefault="00551111" w:rsidP="00504F46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551111" w:rsidRPr="00263FDF" w:rsidTr="00504F46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3FDF" w:rsidRDefault="00551111" w:rsidP="00504F46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551111" w:rsidRPr="00263FDF" w:rsidTr="00504F46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3FDF" w:rsidRDefault="00551111" w:rsidP="00504F46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551111" w:rsidRPr="00263FDF" w:rsidTr="00504F46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Default="00551111" w:rsidP="00504F46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3FDF" w:rsidRDefault="00551111" w:rsidP="0090014F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</w:tbl>
    <w:p w:rsidR="00551111" w:rsidRPr="00263FDF" w:rsidRDefault="00551111" w:rsidP="00551111">
      <w:pPr>
        <w:spacing w:before="120"/>
        <w:ind w:left="4320"/>
        <w:jc w:val="both"/>
        <w:rPr>
          <w:i/>
          <w:szCs w:val="28"/>
        </w:rPr>
      </w:pPr>
      <w:r>
        <w:rPr>
          <w:i/>
          <w:szCs w:val="28"/>
        </w:rPr>
        <w:t xml:space="preserve"> ……………</w:t>
      </w:r>
      <w:proofErr w:type="gramStart"/>
      <w:r>
        <w:rPr>
          <w:i/>
          <w:szCs w:val="28"/>
        </w:rPr>
        <w:t xml:space="preserve">… </w:t>
      </w:r>
      <w:r w:rsidRPr="00263FDF">
        <w:rPr>
          <w:i/>
          <w:szCs w:val="28"/>
        </w:rPr>
        <w:t>,</w:t>
      </w:r>
      <w:proofErr w:type="gramEnd"/>
      <w:r w:rsidRPr="00263FDF">
        <w:rPr>
          <w:i/>
          <w:szCs w:val="28"/>
        </w:rPr>
        <w:t xml:space="preserve"> ngày … tháng … năm 201</w:t>
      </w:r>
      <w:r w:rsidR="00504F46">
        <w:rPr>
          <w:i/>
          <w:szCs w:val="28"/>
        </w:rPr>
        <w:t>7</w:t>
      </w:r>
    </w:p>
    <w:p w:rsidR="00551111" w:rsidRPr="00263FDF" w:rsidRDefault="00551111" w:rsidP="00551111">
      <w:pPr>
        <w:ind w:left="5040" w:firstLine="720"/>
        <w:jc w:val="both"/>
        <w:rPr>
          <w:b/>
          <w:szCs w:val="28"/>
        </w:rPr>
      </w:pPr>
      <w:r w:rsidRPr="00263FDF">
        <w:rPr>
          <w:b/>
          <w:szCs w:val="28"/>
        </w:rPr>
        <w:t>Đại diện đơn vị</w:t>
      </w:r>
    </w:p>
    <w:p w:rsidR="00551111" w:rsidRPr="00263FDF" w:rsidRDefault="00551111" w:rsidP="00551111">
      <w:pPr>
        <w:ind w:left="5040"/>
        <w:jc w:val="both"/>
      </w:pPr>
      <w:r w:rsidRPr="00263FDF">
        <w:rPr>
          <w:i/>
          <w:szCs w:val="28"/>
        </w:rPr>
        <w:t xml:space="preserve">       </w:t>
      </w:r>
      <w:r>
        <w:rPr>
          <w:i/>
          <w:szCs w:val="28"/>
        </w:rPr>
        <w:t xml:space="preserve">  </w:t>
      </w:r>
      <w:r w:rsidRPr="00263FDF">
        <w:rPr>
          <w:i/>
          <w:szCs w:val="28"/>
        </w:rPr>
        <w:t>(Ký, ghi rõ họ tên)</w:t>
      </w:r>
    </w:p>
    <w:p w:rsidR="00551111" w:rsidRPr="00263FDF" w:rsidRDefault="00551111" w:rsidP="00551111">
      <w:pPr>
        <w:jc w:val="both"/>
      </w:pPr>
    </w:p>
    <w:sectPr w:rsidR="00551111" w:rsidRPr="00263FDF" w:rsidSect="00A12978">
      <w:pgSz w:w="11907" w:h="16839" w:code="9"/>
      <w:pgMar w:top="900" w:right="1017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3"/>
      </v:shape>
    </w:pict>
  </w:numPicBullet>
  <w:abstractNum w:abstractNumId="0">
    <w:nsid w:val="172348B4"/>
    <w:multiLevelType w:val="hybridMultilevel"/>
    <w:tmpl w:val="DA14C322"/>
    <w:lvl w:ilvl="0" w:tplc="D708F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47219"/>
    <w:multiLevelType w:val="hybridMultilevel"/>
    <w:tmpl w:val="18E67D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3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56F99"/>
    <w:multiLevelType w:val="hybridMultilevel"/>
    <w:tmpl w:val="133E98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5">
    <w:nsid w:val="348B07F2"/>
    <w:multiLevelType w:val="hybridMultilevel"/>
    <w:tmpl w:val="1258398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6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21050"/>
    <w:multiLevelType w:val="hybridMultilevel"/>
    <w:tmpl w:val="A7EA69F4"/>
    <w:lvl w:ilvl="0" w:tplc="0E1E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characterSpacingControl w:val="doNotCompress"/>
  <w:compat/>
  <w:rsids>
    <w:rsidRoot w:val="00AE1D62"/>
    <w:rsid w:val="00005B61"/>
    <w:rsid w:val="00037E9F"/>
    <w:rsid w:val="00052874"/>
    <w:rsid w:val="00063E1B"/>
    <w:rsid w:val="00070480"/>
    <w:rsid w:val="00072E2F"/>
    <w:rsid w:val="0008513B"/>
    <w:rsid w:val="000B2B54"/>
    <w:rsid w:val="000D4FEE"/>
    <w:rsid w:val="000D6D92"/>
    <w:rsid w:val="00104415"/>
    <w:rsid w:val="00132EC4"/>
    <w:rsid w:val="00135C0E"/>
    <w:rsid w:val="00143CBE"/>
    <w:rsid w:val="00147A23"/>
    <w:rsid w:val="00152295"/>
    <w:rsid w:val="0015561B"/>
    <w:rsid w:val="001642D8"/>
    <w:rsid w:val="00165E63"/>
    <w:rsid w:val="00167D03"/>
    <w:rsid w:val="00174E0E"/>
    <w:rsid w:val="00182519"/>
    <w:rsid w:val="001A0A08"/>
    <w:rsid w:val="001A1A92"/>
    <w:rsid w:val="001C00AF"/>
    <w:rsid w:val="001C0FE1"/>
    <w:rsid w:val="001C52A6"/>
    <w:rsid w:val="001D1906"/>
    <w:rsid w:val="001D3F59"/>
    <w:rsid w:val="00217A22"/>
    <w:rsid w:val="00220AF1"/>
    <w:rsid w:val="002249EF"/>
    <w:rsid w:val="002338DD"/>
    <w:rsid w:val="002473D1"/>
    <w:rsid w:val="00260B7E"/>
    <w:rsid w:val="00285179"/>
    <w:rsid w:val="002C08BA"/>
    <w:rsid w:val="002C5D80"/>
    <w:rsid w:val="002D1ECD"/>
    <w:rsid w:val="002D51D0"/>
    <w:rsid w:val="002D77D4"/>
    <w:rsid w:val="002F3D7B"/>
    <w:rsid w:val="00320FF8"/>
    <w:rsid w:val="0032344A"/>
    <w:rsid w:val="00326D12"/>
    <w:rsid w:val="003776A9"/>
    <w:rsid w:val="00381D73"/>
    <w:rsid w:val="0038773C"/>
    <w:rsid w:val="00392084"/>
    <w:rsid w:val="00394D8B"/>
    <w:rsid w:val="003D0893"/>
    <w:rsid w:val="003F622F"/>
    <w:rsid w:val="003F7131"/>
    <w:rsid w:val="003F7A8A"/>
    <w:rsid w:val="00403E45"/>
    <w:rsid w:val="004472E2"/>
    <w:rsid w:val="00457864"/>
    <w:rsid w:val="00465E86"/>
    <w:rsid w:val="004908CC"/>
    <w:rsid w:val="00494F22"/>
    <w:rsid w:val="004C1D98"/>
    <w:rsid w:val="004C2D9E"/>
    <w:rsid w:val="004C72C9"/>
    <w:rsid w:val="004D1ED4"/>
    <w:rsid w:val="004D411E"/>
    <w:rsid w:val="00504F46"/>
    <w:rsid w:val="00520BB3"/>
    <w:rsid w:val="00551111"/>
    <w:rsid w:val="00556D12"/>
    <w:rsid w:val="00564C68"/>
    <w:rsid w:val="00566D55"/>
    <w:rsid w:val="0057275A"/>
    <w:rsid w:val="00575BF4"/>
    <w:rsid w:val="00582DEF"/>
    <w:rsid w:val="00583188"/>
    <w:rsid w:val="0059061D"/>
    <w:rsid w:val="005A0E90"/>
    <w:rsid w:val="005A20E0"/>
    <w:rsid w:val="005D5DDB"/>
    <w:rsid w:val="005F128C"/>
    <w:rsid w:val="006028F6"/>
    <w:rsid w:val="006234D5"/>
    <w:rsid w:val="00635FEA"/>
    <w:rsid w:val="00641796"/>
    <w:rsid w:val="00646A34"/>
    <w:rsid w:val="00653A69"/>
    <w:rsid w:val="006724F8"/>
    <w:rsid w:val="00673FC6"/>
    <w:rsid w:val="006743AC"/>
    <w:rsid w:val="00686818"/>
    <w:rsid w:val="00691769"/>
    <w:rsid w:val="006E320D"/>
    <w:rsid w:val="00705C96"/>
    <w:rsid w:val="007205CE"/>
    <w:rsid w:val="00721B04"/>
    <w:rsid w:val="0075118B"/>
    <w:rsid w:val="0076084F"/>
    <w:rsid w:val="007632BE"/>
    <w:rsid w:val="00763749"/>
    <w:rsid w:val="007752D7"/>
    <w:rsid w:val="00775CC3"/>
    <w:rsid w:val="007806F5"/>
    <w:rsid w:val="00795DE0"/>
    <w:rsid w:val="007B7134"/>
    <w:rsid w:val="007C7771"/>
    <w:rsid w:val="007F3764"/>
    <w:rsid w:val="00801D0D"/>
    <w:rsid w:val="00821CF9"/>
    <w:rsid w:val="008311C0"/>
    <w:rsid w:val="00842DE3"/>
    <w:rsid w:val="008537C2"/>
    <w:rsid w:val="00856769"/>
    <w:rsid w:val="00890597"/>
    <w:rsid w:val="008926F8"/>
    <w:rsid w:val="008B4268"/>
    <w:rsid w:val="008B5322"/>
    <w:rsid w:val="008C2F71"/>
    <w:rsid w:val="008C472F"/>
    <w:rsid w:val="008D7B33"/>
    <w:rsid w:val="00902290"/>
    <w:rsid w:val="00905D2E"/>
    <w:rsid w:val="0090652F"/>
    <w:rsid w:val="00910CED"/>
    <w:rsid w:val="00926822"/>
    <w:rsid w:val="0093375C"/>
    <w:rsid w:val="0094321E"/>
    <w:rsid w:val="009746A2"/>
    <w:rsid w:val="00974D3F"/>
    <w:rsid w:val="00994088"/>
    <w:rsid w:val="00995F28"/>
    <w:rsid w:val="009A33BC"/>
    <w:rsid w:val="009B3819"/>
    <w:rsid w:val="009C3666"/>
    <w:rsid w:val="009D33DA"/>
    <w:rsid w:val="009D4AC5"/>
    <w:rsid w:val="00A052AF"/>
    <w:rsid w:val="00A12978"/>
    <w:rsid w:val="00A26C84"/>
    <w:rsid w:val="00A27D82"/>
    <w:rsid w:val="00A30013"/>
    <w:rsid w:val="00A31383"/>
    <w:rsid w:val="00A41DCF"/>
    <w:rsid w:val="00A518AD"/>
    <w:rsid w:val="00A52CBF"/>
    <w:rsid w:val="00A70DB4"/>
    <w:rsid w:val="00AA5CF2"/>
    <w:rsid w:val="00AE1D62"/>
    <w:rsid w:val="00AF473A"/>
    <w:rsid w:val="00AF78E7"/>
    <w:rsid w:val="00B07BE5"/>
    <w:rsid w:val="00B239E3"/>
    <w:rsid w:val="00B47561"/>
    <w:rsid w:val="00B52A84"/>
    <w:rsid w:val="00B57B0F"/>
    <w:rsid w:val="00B65BB8"/>
    <w:rsid w:val="00B717F8"/>
    <w:rsid w:val="00B927D3"/>
    <w:rsid w:val="00BA1B33"/>
    <w:rsid w:val="00BB2ECF"/>
    <w:rsid w:val="00BC2FBC"/>
    <w:rsid w:val="00BC69B3"/>
    <w:rsid w:val="00BD46EF"/>
    <w:rsid w:val="00BF3EAC"/>
    <w:rsid w:val="00C00D25"/>
    <w:rsid w:val="00C14DF6"/>
    <w:rsid w:val="00C17E60"/>
    <w:rsid w:val="00C23E16"/>
    <w:rsid w:val="00C252BD"/>
    <w:rsid w:val="00C30797"/>
    <w:rsid w:val="00C53702"/>
    <w:rsid w:val="00C66207"/>
    <w:rsid w:val="00C67B08"/>
    <w:rsid w:val="00C720DD"/>
    <w:rsid w:val="00C95E0D"/>
    <w:rsid w:val="00CB54E4"/>
    <w:rsid w:val="00CC7A91"/>
    <w:rsid w:val="00CE1016"/>
    <w:rsid w:val="00CE376D"/>
    <w:rsid w:val="00D12225"/>
    <w:rsid w:val="00D20F51"/>
    <w:rsid w:val="00D226E0"/>
    <w:rsid w:val="00D22CF0"/>
    <w:rsid w:val="00D33F45"/>
    <w:rsid w:val="00D402DF"/>
    <w:rsid w:val="00D40892"/>
    <w:rsid w:val="00D62133"/>
    <w:rsid w:val="00D63765"/>
    <w:rsid w:val="00D64936"/>
    <w:rsid w:val="00D70D7C"/>
    <w:rsid w:val="00DA1E5A"/>
    <w:rsid w:val="00DC58EE"/>
    <w:rsid w:val="00DD049B"/>
    <w:rsid w:val="00DD1896"/>
    <w:rsid w:val="00DE3732"/>
    <w:rsid w:val="00DE45CB"/>
    <w:rsid w:val="00E27C2B"/>
    <w:rsid w:val="00E40789"/>
    <w:rsid w:val="00E43B22"/>
    <w:rsid w:val="00E4570A"/>
    <w:rsid w:val="00E4710F"/>
    <w:rsid w:val="00E608C2"/>
    <w:rsid w:val="00E75255"/>
    <w:rsid w:val="00E85C1D"/>
    <w:rsid w:val="00E9070E"/>
    <w:rsid w:val="00E9501D"/>
    <w:rsid w:val="00EC047A"/>
    <w:rsid w:val="00ED0619"/>
    <w:rsid w:val="00ED4B1C"/>
    <w:rsid w:val="00EF24FE"/>
    <w:rsid w:val="00F0668F"/>
    <w:rsid w:val="00F12FC3"/>
    <w:rsid w:val="00F168E5"/>
    <w:rsid w:val="00F317C3"/>
    <w:rsid w:val="00F43ED0"/>
    <w:rsid w:val="00F53BE8"/>
    <w:rsid w:val="00F639AE"/>
    <w:rsid w:val="00F742F1"/>
    <w:rsid w:val="00F809DE"/>
    <w:rsid w:val="00FA20C3"/>
    <w:rsid w:val="00FA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quynhnhule8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uynhnhule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3B38-0C98-4D7A-8038-4B1382ED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13</cp:revision>
  <cp:lastPrinted>2017-10-05T08:33:00Z</cp:lastPrinted>
  <dcterms:created xsi:type="dcterms:W3CDTF">2017-10-04T09:34:00Z</dcterms:created>
  <dcterms:modified xsi:type="dcterms:W3CDTF">2017-10-05T08:39:00Z</dcterms:modified>
</cp:coreProperties>
</file>