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571"/>
        <w:tblW w:w="10673" w:type="dxa"/>
        <w:tblLook w:val="04A0"/>
      </w:tblPr>
      <w:tblGrid>
        <w:gridCol w:w="5148"/>
        <w:gridCol w:w="5525"/>
      </w:tblGrid>
      <w:tr w:rsidR="005A0E90" w:rsidRPr="004C72C9" w:rsidTr="005A0E90">
        <w:tc>
          <w:tcPr>
            <w:tcW w:w="5148" w:type="dxa"/>
          </w:tcPr>
          <w:p w:rsidR="005A0E90" w:rsidRPr="004C72C9" w:rsidRDefault="005A0E90" w:rsidP="005A0E90">
            <w:pPr>
              <w:ind w:left="1080"/>
              <w:jc w:val="center"/>
              <w:rPr>
                <w:b/>
                <w:sz w:val="24"/>
                <w:szCs w:val="24"/>
              </w:rPr>
            </w:pPr>
            <w:r w:rsidRPr="004C72C9">
              <w:rPr>
                <w:b/>
                <w:sz w:val="24"/>
                <w:szCs w:val="24"/>
              </w:rPr>
              <w:t>PHÒNG THƯƠNG MẠI</w:t>
            </w:r>
          </w:p>
          <w:p w:rsidR="005A0E90" w:rsidRPr="004C72C9" w:rsidRDefault="005A0E90" w:rsidP="005A0E90">
            <w:pPr>
              <w:ind w:left="1080"/>
              <w:jc w:val="center"/>
              <w:rPr>
                <w:b/>
                <w:sz w:val="24"/>
                <w:szCs w:val="24"/>
              </w:rPr>
            </w:pPr>
            <w:r w:rsidRPr="004C72C9">
              <w:rPr>
                <w:b/>
                <w:sz w:val="24"/>
                <w:szCs w:val="24"/>
              </w:rPr>
              <w:t>VÀ CÔNG NGHIỆP VIỆT NAM</w:t>
            </w:r>
          </w:p>
          <w:p w:rsidR="005A0E90" w:rsidRDefault="005A0E90" w:rsidP="005A0E90">
            <w:pPr>
              <w:ind w:left="1080"/>
              <w:jc w:val="center"/>
              <w:rPr>
                <w:b/>
                <w:sz w:val="24"/>
                <w:szCs w:val="24"/>
                <w:u w:val="single"/>
              </w:rPr>
            </w:pPr>
            <w:r w:rsidRPr="004C72C9">
              <w:rPr>
                <w:b/>
                <w:sz w:val="24"/>
                <w:szCs w:val="24"/>
                <w:u w:val="single"/>
              </w:rPr>
              <w:t>CHI NHÁNH VŨNG TÀU</w:t>
            </w:r>
          </w:p>
          <w:p w:rsidR="00535684" w:rsidRPr="00535684" w:rsidRDefault="00535684" w:rsidP="005A0E90">
            <w:pPr>
              <w:ind w:left="1080"/>
              <w:jc w:val="center"/>
              <w:rPr>
                <w:b/>
                <w:sz w:val="8"/>
                <w:szCs w:val="8"/>
                <w:u w:val="single"/>
              </w:rPr>
            </w:pPr>
          </w:p>
        </w:tc>
        <w:tc>
          <w:tcPr>
            <w:tcW w:w="5525" w:type="dxa"/>
          </w:tcPr>
          <w:p w:rsidR="005A0E90" w:rsidRPr="004C72C9" w:rsidRDefault="005A0E90" w:rsidP="005A0E90">
            <w:pPr>
              <w:ind w:left="342" w:right="-55"/>
              <w:rPr>
                <w:b/>
                <w:sz w:val="24"/>
                <w:szCs w:val="24"/>
              </w:rPr>
            </w:pPr>
            <w:r w:rsidRPr="004C72C9">
              <w:rPr>
                <w:b/>
                <w:sz w:val="24"/>
                <w:szCs w:val="24"/>
              </w:rPr>
              <w:t>CỘNG HÒA XÃ HỘI CHỦ NGHĨA VIỆT NAM</w:t>
            </w:r>
          </w:p>
          <w:p w:rsidR="005A0E90" w:rsidRPr="004C72C9" w:rsidRDefault="005A0E90" w:rsidP="005A0E90">
            <w:pPr>
              <w:jc w:val="center"/>
              <w:rPr>
                <w:b/>
                <w:sz w:val="24"/>
                <w:szCs w:val="24"/>
                <w:u w:val="single"/>
              </w:rPr>
            </w:pPr>
            <w:r w:rsidRPr="004C72C9">
              <w:rPr>
                <w:b/>
                <w:sz w:val="24"/>
                <w:szCs w:val="24"/>
                <w:u w:val="single"/>
              </w:rPr>
              <w:t>Độc lập - Tự do - Hạnh phúc</w:t>
            </w:r>
          </w:p>
        </w:tc>
      </w:tr>
      <w:tr w:rsidR="005A0E90" w:rsidRPr="004C72C9" w:rsidTr="005A0E90">
        <w:tc>
          <w:tcPr>
            <w:tcW w:w="5148" w:type="dxa"/>
          </w:tcPr>
          <w:p w:rsidR="005A0E90" w:rsidRDefault="005A0E90" w:rsidP="00220AF1">
            <w:pPr>
              <w:ind w:left="1080"/>
              <w:jc w:val="center"/>
              <w:rPr>
                <w:sz w:val="24"/>
                <w:szCs w:val="24"/>
              </w:rPr>
            </w:pPr>
            <w:r>
              <w:rPr>
                <w:sz w:val="24"/>
                <w:szCs w:val="24"/>
              </w:rPr>
              <w:t xml:space="preserve">Số: </w:t>
            </w:r>
            <w:r w:rsidR="00CE279C">
              <w:rPr>
                <w:sz w:val="24"/>
                <w:szCs w:val="24"/>
              </w:rPr>
              <w:t>08</w:t>
            </w:r>
            <w:r w:rsidR="00FC25CC">
              <w:rPr>
                <w:sz w:val="24"/>
                <w:szCs w:val="24"/>
              </w:rPr>
              <w:t xml:space="preserve"> </w:t>
            </w:r>
            <w:r w:rsidRPr="004C72C9">
              <w:rPr>
                <w:sz w:val="24"/>
                <w:szCs w:val="24"/>
              </w:rPr>
              <w:t>/201</w:t>
            </w:r>
            <w:r w:rsidR="00FC25CC">
              <w:rPr>
                <w:sz w:val="24"/>
                <w:szCs w:val="24"/>
              </w:rPr>
              <w:t>8</w:t>
            </w:r>
            <w:r w:rsidRPr="004C72C9">
              <w:rPr>
                <w:sz w:val="24"/>
                <w:szCs w:val="24"/>
              </w:rPr>
              <w:t>/ PTM-CNVT</w:t>
            </w:r>
          </w:p>
          <w:p w:rsidR="00535684" w:rsidRPr="00535684" w:rsidRDefault="00535684" w:rsidP="00220AF1">
            <w:pPr>
              <w:ind w:left="1080"/>
              <w:jc w:val="center"/>
              <w:rPr>
                <w:sz w:val="6"/>
                <w:szCs w:val="6"/>
              </w:rPr>
            </w:pPr>
          </w:p>
        </w:tc>
        <w:tc>
          <w:tcPr>
            <w:tcW w:w="5525" w:type="dxa"/>
          </w:tcPr>
          <w:p w:rsidR="005A0E90" w:rsidRPr="00F727B3" w:rsidRDefault="005A0E90" w:rsidP="00817600">
            <w:pPr>
              <w:jc w:val="center"/>
              <w:rPr>
                <w:i/>
              </w:rPr>
            </w:pPr>
            <w:r>
              <w:rPr>
                <w:i/>
                <w:sz w:val="24"/>
                <w:szCs w:val="24"/>
              </w:rPr>
              <w:t xml:space="preserve">    </w:t>
            </w:r>
            <w:r w:rsidR="00037E9F">
              <w:rPr>
                <w:i/>
                <w:sz w:val="24"/>
                <w:szCs w:val="24"/>
              </w:rPr>
              <w:t xml:space="preserve">      </w:t>
            </w:r>
            <w:r w:rsidR="00F727B3">
              <w:rPr>
                <w:i/>
                <w:sz w:val="24"/>
                <w:szCs w:val="24"/>
              </w:rPr>
              <w:t xml:space="preserve">  </w:t>
            </w:r>
            <w:r w:rsidRPr="00F727B3">
              <w:rPr>
                <w:i/>
              </w:rPr>
              <w:t xml:space="preserve">Vũng Tàu, ngày </w:t>
            </w:r>
            <w:r w:rsidR="00910CED" w:rsidRPr="00F727B3">
              <w:rPr>
                <w:i/>
              </w:rPr>
              <w:t>0</w:t>
            </w:r>
            <w:r w:rsidR="00817600">
              <w:rPr>
                <w:i/>
              </w:rPr>
              <w:t>5</w:t>
            </w:r>
            <w:r w:rsidRPr="00F727B3">
              <w:rPr>
                <w:i/>
              </w:rPr>
              <w:t xml:space="preserve"> tháng </w:t>
            </w:r>
            <w:r w:rsidR="00910CED" w:rsidRPr="00F727B3">
              <w:rPr>
                <w:i/>
              </w:rPr>
              <w:t>0</w:t>
            </w:r>
            <w:r w:rsidR="00FC25CC">
              <w:rPr>
                <w:i/>
              </w:rPr>
              <w:t>3</w:t>
            </w:r>
            <w:r w:rsidRPr="00F727B3">
              <w:rPr>
                <w:i/>
              </w:rPr>
              <w:t xml:space="preserve"> năm 201</w:t>
            </w:r>
            <w:r w:rsidR="00FC25CC">
              <w:rPr>
                <w:i/>
              </w:rPr>
              <w:t>8</w:t>
            </w:r>
          </w:p>
        </w:tc>
      </w:tr>
      <w:tr w:rsidR="005A0E90" w:rsidRPr="004C72C9" w:rsidTr="005A0E90">
        <w:trPr>
          <w:trHeight w:val="318"/>
        </w:trPr>
        <w:tc>
          <w:tcPr>
            <w:tcW w:w="5148" w:type="dxa"/>
          </w:tcPr>
          <w:p w:rsidR="005A0E90" w:rsidRPr="004C72C9" w:rsidRDefault="005A0E90" w:rsidP="00FC25CC">
            <w:pPr>
              <w:ind w:left="540" w:right="-108"/>
              <w:jc w:val="center"/>
              <w:rPr>
                <w:i/>
                <w:sz w:val="24"/>
                <w:szCs w:val="24"/>
              </w:rPr>
            </w:pPr>
            <w:r>
              <w:rPr>
                <w:i/>
                <w:sz w:val="24"/>
                <w:szCs w:val="24"/>
              </w:rPr>
              <w:t>V/v: Mời tham dự tập huấn</w:t>
            </w:r>
            <w:r w:rsidRPr="004C72C9">
              <w:rPr>
                <w:i/>
                <w:sz w:val="24"/>
                <w:szCs w:val="24"/>
              </w:rPr>
              <w:t xml:space="preserve"> “</w:t>
            </w:r>
            <w:r w:rsidR="001B5301">
              <w:rPr>
                <w:i/>
                <w:sz w:val="24"/>
                <w:szCs w:val="24"/>
              </w:rPr>
              <w:t>Cập nhật và hệ thống các quy định</w:t>
            </w:r>
            <w:r w:rsidR="00FC25CC">
              <w:rPr>
                <w:i/>
                <w:sz w:val="24"/>
                <w:szCs w:val="24"/>
              </w:rPr>
              <w:t xml:space="preserve"> về </w:t>
            </w:r>
            <w:r w:rsidR="001B5301">
              <w:rPr>
                <w:i/>
                <w:sz w:val="24"/>
                <w:szCs w:val="24"/>
              </w:rPr>
              <w:t xml:space="preserve">hợp đồng </w:t>
            </w:r>
            <w:r w:rsidR="00FC25CC">
              <w:rPr>
                <w:i/>
                <w:sz w:val="24"/>
                <w:szCs w:val="24"/>
              </w:rPr>
              <w:t xml:space="preserve">lao động, tiền lương và </w:t>
            </w:r>
            <w:r w:rsidR="001B5301">
              <w:rPr>
                <w:i/>
                <w:sz w:val="24"/>
                <w:szCs w:val="24"/>
              </w:rPr>
              <w:t>BHXH</w:t>
            </w:r>
            <w:r w:rsidR="00FC25CC">
              <w:rPr>
                <w:i/>
                <w:sz w:val="24"/>
                <w:szCs w:val="24"/>
              </w:rPr>
              <w:t>, BHYT, BHTN</w:t>
            </w:r>
            <w:r w:rsidR="001B357D">
              <w:rPr>
                <w:i/>
                <w:sz w:val="24"/>
                <w:szCs w:val="24"/>
              </w:rPr>
              <w:t xml:space="preserve"> </w:t>
            </w:r>
            <w:r w:rsidR="00E7533E">
              <w:rPr>
                <w:i/>
                <w:sz w:val="24"/>
                <w:szCs w:val="24"/>
              </w:rPr>
              <w:t xml:space="preserve">năm </w:t>
            </w:r>
            <w:r w:rsidR="00910CED">
              <w:rPr>
                <w:i/>
                <w:sz w:val="24"/>
                <w:szCs w:val="24"/>
              </w:rPr>
              <w:t>2018</w:t>
            </w:r>
            <w:r w:rsidRPr="004C72C9">
              <w:rPr>
                <w:i/>
                <w:sz w:val="24"/>
                <w:szCs w:val="24"/>
              </w:rPr>
              <w:t>”</w:t>
            </w:r>
          </w:p>
        </w:tc>
        <w:tc>
          <w:tcPr>
            <w:tcW w:w="5525" w:type="dxa"/>
          </w:tcPr>
          <w:p w:rsidR="005A0E90" w:rsidRPr="004C72C9" w:rsidRDefault="005A0E90" w:rsidP="005A0E90">
            <w:pPr>
              <w:rPr>
                <w:i/>
                <w:sz w:val="24"/>
                <w:szCs w:val="24"/>
              </w:rPr>
            </w:pPr>
            <w:r w:rsidRPr="004C72C9">
              <w:rPr>
                <w:i/>
                <w:sz w:val="24"/>
                <w:szCs w:val="24"/>
              </w:rPr>
              <w:t xml:space="preserve">                    </w:t>
            </w:r>
          </w:p>
        </w:tc>
      </w:tr>
    </w:tbl>
    <w:p w:rsidR="005A0E90" w:rsidRPr="00CF70A8" w:rsidRDefault="005A0E90" w:rsidP="00E40789">
      <w:pPr>
        <w:pStyle w:val="Heading1"/>
        <w:ind w:left="450" w:right="-288"/>
        <w:jc w:val="center"/>
        <w:rPr>
          <w:b w:val="0"/>
          <w:i w:val="0"/>
          <w:sz w:val="10"/>
          <w:szCs w:val="10"/>
        </w:rPr>
      </w:pPr>
    </w:p>
    <w:p w:rsidR="00AE1D62" w:rsidRPr="004C72C9" w:rsidRDefault="00AE1D62" w:rsidP="00E40789">
      <w:pPr>
        <w:pStyle w:val="Heading1"/>
        <w:ind w:left="450" w:right="-288"/>
        <w:jc w:val="center"/>
        <w:rPr>
          <w:i w:val="0"/>
          <w:sz w:val="30"/>
          <w:szCs w:val="30"/>
        </w:rPr>
      </w:pPr>
      <w:r w:rsidRPr="004C72C9">
        <w:rPr>
          <w:sz w:val="30"/>
          <w:szCs w:val="30"/>
          <w:u w:val="single"/>
        </w:rPr>
        <w:t>Kính gửi</w:t>
      </w:r>
      <w:r w:rsidRPr="004C72C9">
        <w:rPr>
          <w:sz w:val="30"/>
          <w:szCs w:val="30"/>
        </w:rPr>
        <w:t>:</w:t>
      </w:r>
      <w:r w:rsidR="00E40789" w:rsidRPr="004C72C9">
        <w:rPr>
          <w:sz w:val="30"/>
          <w:szCs w:val="30"/>
        </w:rPr>
        <w:t xml:space="preserve"> </w:t>
      </w:r>
      <w:r w:rsidRPr="004C72C9">
        <w:rPr>
          <w:i w:val="0"/>
          <w:sz w:val="30"/>
          <w:szCs w:val="30"/>
        </w:rPr>
        <w:t xml:space="preserve">Ban lãnh đạo </w:t>
      </w:r>
      <w:r w:rsidR="00E40789" w:rsidRPr="004C72C9">
        <w:rPr>
          <w:i w:val="0"/>
          <w:sz w:val="30"/>
          <w:szCs w:val="30"/>
        </w:rPr>
        <w:t>các Cơ quan, Doanh nghiệp</w:t>
      </w:r>
    </w:p>
    <w:p w:rsidR="00842DE3" w:rsidRPr="001B5301" w:rsidRDefault="00842DE3" w:rsidP="00842DE3">
      <w:pPr>
        <w:pStyle w:val="NormalWeb"/>
        <w:shd w:val="clear" w:color="auto" w:fill="FFFFFF"/>
        <w:tabs>
          <w:tab w:val="left" w:pos="450"/>
        </w:tabs>
        <w:spacing w:before="0" w:beforeAutospacing="0" w:after="0" w:afterAutospacing="0"/>
        <w:ind w:left="450" w:right="18" w:firstLine="720"/>
        <w:jc w:val="both"/>
        <w:rPr>
          <w:color w:val="323232"/>
          <w:sz w:val="10"/>
          <w:szCs w:val="10"/>
          <w:shd w:val="clear" w:color="auto" w:fill="FFFFFF"/>
        </w:rPr>
      </w:pPr>
    </w:p>
    <w:p w:rsidR="00842DE3" w:rsidRPr="00A12978" w:rsidRDefault="00300F32" w:rsidP="00A12978">
      <w:pPr>
        <w:pStyle w:val="NormalWeb"/>
        <w:shd w:val="clear" w:color="auto" w:fill="FFFFFF"/>
        <w:tabs>
          <w:tab w:val="left" w:pos="450"/>
        </w:tabs>
        <w:spacing w:before="0" w:beforeAutospacing="0" w:after="0" w:afterAutospacing="0" w:line="276" w:lineRule="auto"/>
        <w:ind w:left="446" w:right="14" w:firstLine="720"/>
        <w:jc w:val="both"/>
        <w:rPr>
          <w:b/>
          <w:sz w:val="28"/>
          <w:szCs w:val="28"/>
        </w:rPr>
      </w:pPr>
      <w:r>
        <w:rPr>
          <w:sz w:val="28"/>
          <w:szCs w:val="28"/>
          <w:shd w:val="clear" w:color="auto" w:fill="FFFFFF"/>
        </w:rPr>
        <w:t>Để tạo điều kiện cho các doanh nghiệp cập nhật, nắm vững và thực hiện đúng các quy định mới nhất liên quan đến chính sách lao động, tiền lương và BHXH, cũng như giải đáp các thắc mắc nảy sinh trong quá trình thực hiện</w:t>
      </w:r>
      <w:r w:rsidR="00842DE3" w:rsidRPr="00A12978">
        <w:rPr>
          <w:sz w:val="28"/>
          <w:szCs w:val="28"/>
          <w:shd w:val="clear" w:color="auto" w:fill="FFFFFF"/>
        </w:rPr>
        <w:t>, Phòng Thương mại và Côn</w:t>
      </w:r>
      <w:r>
        <w:rPr>
          <w:sz w:val="28"/>
          <w:szCs w:val="28"/>
          <w:shd w:val="clear" w:color="auto" w:fill="FFFFFF"/>
        </w:rPr>
        <w:t xml:space="preserve">g nghiệp Việt Nam chi nhánh </w:t>
      </w:r>
      <w:r w:rsidR="00842DE3" w:rsidRPr="00A12978">
        <w:rPr>
          <w:sz w:val="28"/>
          <w:szCs w:val="28"/>
          <w:shd w:val="clear" w:color="auto" w:fill="FFFFFF"/>
        </w:rPr>
        <w:t xml:space="preserve">Vũng Tàu (VCCI Vũng Tàu) tổ chức khóa tập huấn </w:t>
      </w:r>
      <w:r w:rsidR="00842DE3" w:rsidRPr="00A12978">
        <w:rPr>
          <w:b/>
          <w:sz w:val="28"/>
          <w:szCs w:val="28"/>
          <w:shd w:val="clear" w:color="auto" w:fill="FFFFFF"/>
        </w:rPr>
        <w:t>“</w:t>
      </w:r>
      <w:r w:rsidR="00FC25CC">
        <w:rPr>
          <w:b/>
          <w:sz w:val="28"/>
          <w:szCs w:val="28"/>
          <w:shd w:val="clear" w:color="auto" w:fill="FFFFFF"/>
        </w:rPr>
        <w:t>Cập</w:t>
      </w:r>
      <w:r w:rsidR="001B5301">
        <w:rPr>
          <w:b/>
          <w:sz w:val="28"/>
          <w:szCs w:val="28"/>
          <w:shd w:val="clear" w:color="auto" w:fill="FFFFFF"/>
        </w:rPr>
        <w:t xml:space="preserve"> nhật và hệ thống các quy định </w:t>
      </w:r>
      <w:r w:rsidR="00FC25CC">
        <w:rPr>
          <w:b/>
          <w:sz w:val="28"/>
          <w:szCs w:val="28"/>
          <w:shd w:val="clear" w:color="auto" w:fill="FFFFFF"/>
        </w:rPr>
        <w:t xml:space="preserve">về </w:t>
      </w:r>
      <w:r w:rsidR="001B5301">
        <w:rPr>
          <w:b/>
          <w:sz w:val="28"/>
          <w:szCs w:val="28"/>
          <w:shd w:val="clear" w:color="auto" w:fill="FFFFFF"/>
        </w:rPr>
        <w:t xml:space="preserve">hợp đồng </w:t>
      </w:r>
      <w:r w:rsidR="00FC25CC">
        <w:rPr>
          <w:b/>
          <w:sz w:val="28"/>
          <w:szCs w:val="28"/>
          <w:shd w:val="clear" w:color="auto" w:fill="FFFFFF"/>
        </w:rPr>
        <w:t xml:space="preserve">lao động, tiền lương và </w:t>
      </w:r>
      <w:r w:rsidR="00910CED" w:rsidRPr="00A12978">
        <w:rPr>
          <w:b/>
          <w:sz w:val="28"/>
          <w:szCs w:val="28"/>
          <w:shd w:val="clear" w:color="auto" w:fill="FFFFFF"/>
        </w:rPr>
        <w:t>Bảo hiểm xã hội</w:t>
      </w:r>
      <w:r w:rsidR="00FC25CC">
        <w:rPr>
          <w:b/>
          <w:sz w:val="28"/>
          <w:szCs w:val="28"/>
          <w:shd w:val="clear" w:color="auto" w:fill="FFFFFF"/>
        </w:rPr>
        <w:t>, BHYT, BHTN</w:t>
      </w:r>
      <w:r w:rsidR="00C52906">
        <w:rPr>
          <w:b/>
          <w:sz w:val="28"/>
          <w:szCs w:val="28"/>
          <w:shd w:val="clear" w:color="auto" w:fill="FFFFFF"/>
        </w:rPr>
        <w:t xml:space="preserve"> </w:t>
      </w:r>
      <w:r w:rsidR="00E7533E">
        <w:rPr>
          <w:b/>
          <w:sz w:val="28"/>
          <w:szCs w:val="28"/>
          <w:shd w:val="clear" w:color="auto" w:fill="FFFFFF"/>
        </w:rPr>
        <w:t xml:space="preserve">năm </w:t>
      </w:r>
      <w:r w:rsidR="00910CED" w:rsidRPr="00A12978">
        <w:rPr>
          <w:b/>
          <w:sz w:val="28"/>
          <w:szCs w:val="28"/>
          <w:shd w:val="clear" w:color="auto" w:fill="FFFFFF"/>
        </w:rPr>
        <w:t>2018</w:t>
      </w:r>
      <w:r w:rsidR="00842DE3" w:rsidRPr="00A12978">
        <w:rPr>
          <w:b/>
          <w:sz w:val="28"/>
          <w:szCs w:val="28"/>
          <w:shd w:val="clear" w:color="auto" w:fill="FFFFFF"/>
        </w:rPr>
        <w:t>”</w:t>
      </w:r>
    </w:p>
    <w:p w:rsidR="00AE1D62" w:rsidRPr="00C52906" w:rsidRDefault="00856769" w:rsidP="00C52906">
      <w:pPr>
        <w:numPr>
          <w:ilvl w:val="0"/>
          <w:numId w:val="2"/>
        </w:numPr>
        <w:tabs>
          <w:tab w:val="clear" w:pos="630"/>
          <w:tab w:val="num" w:pos="720"/>
        </w:tabs>
        <w:spacing w:before="120" w:line="288" w:lineRule="auto"/>
        <w:ind w:left="633" w:right="14" w:hanging="187"/>
        <w:jc w:val="both"/>
        <w:rPr>
          <w:sz w:val="28"/>
          <w:szCs w:val="28"/>
          <w:lang w:val="de-DE"/>
        </w:rPr>
      </w:pPr>
      <w:r w:rsidRPr="00A12978">
        <w:rPr>
          <w:b/>
          <w:sz w:val="28"/>
          <w:szCs w:val="28"/>
          <w:lang w:val="de-DE"/>
        </w:rPr>
        <w:t xml:space="preserve"> </w:t>
      </w:r>
      <w:r w:rsidR="00AE1D62" w:rsidRPr="00A12978">
        <w:rPr>
          <w:b/>
          <w:sz w:val="28"/>
          <w:szCs w:val="28"/>
          <w:u w:val="single"/>
          <w:lang w:val="de-DE"/>
        </w:rPr>
        <w:t>Thời gian</w:t>
      </w:r>
      <w:r w:rsidR="00AA5CF2" w:rsidRPr="00A12978">
        <w:rPr>
          <w:b/>
          <w:sz w:val="28"/>
          <w:szCs w:val="28"/>
          <w:u w:val="single"/>
          <w:lang w:val="de-DE"/>
        </w:rPr>
        <w:t xml:space="preserve"> học</w:t>
      </w:r>
      <w:r w:rsidR="00AE1D62" w:rsidRPr="00A12978">
        <w:rPr>
          <w:b/>
          <w:sz w:val="28"/>
          <w:szCs w:val="28"/>
          <w:lang w:val="de-DE"/>
        </w:rPr>
        <w:t xml:space="preserve">: </w:t>
      </w:r>
      <w:r w:rsidR="005A0E90" w:rsidRPr="00A12978">
        <w:rPr>
          <w:b/>
          <w:sz w:val="28"/>
          <w:szCs w:val="28"/>
          <w:lang w:val="de-DE"/>
        </w:rPr>
        <w:t xml:space="preserve"> </w:t>
      </w:r>
      <w:r w:rsidR="00AE1D62" w:rsidRPr="00A12978">
        <w:rPr>
          <w:sz w:val="28"/>
          <w:szCs w:val="28"/>
          <w:lang w:val="de-DE"/>
        </w:rPr>
        <w:t>0</w:t>
      </w:r>
      <w:r w:rsidR="0038773C" w:rsidRPr="00A12978">
        <w:rPr>
          <w:sz w:val="28"/>
          <w:szCs w:val="28"/>
          <w:lang w:val="de-DE"/>
        </w:rPr>
        <w:t>2</w:t>
      </w:r>
      <w:r w:rsidR="00890597">
        <w:rPr>
          <w:sz w:val="28"/>
          <w:szCs w:val="28"/>
          <w:lang w:val="de-DE"/>
        </w:rPr>
        <w:t xml:space="preserve"> buổi, </w:t>
      </w:r>
      <w:r w:rsidR="00FC25CC">
        <w:rPr>
          <w:sz w:val="28"/>
          <w:szCs w:val="28"/>
          <w:lang w:val="de-DE"/>
        </w:rPr>
        <w:t xml:space="preserve">ngày </w:t>
      </w:r>
      <w:r w:rsidR="00C52906" w:rsidRPr="00C52906">
        <w:rPr>
          <w:b/>
          <w:sz w:val="28"/>
          <w:szCs w:val="28"/>
          <w:lang w:val="de-DE"/>
        </w:rPr>
        <w:t>23</w:t>
      </w:r>
      <w:r w:rsidR="00FC25CC" w:rsidRPr="00C52906">
        <w:rPr>
          <w:b/>
          <w:sz w:val="28"/>
          <w:szCs w:val="28"/>
          <w:lang w:val="de-DE"/>
        </w:rPr>
        <w:t>/03</w:t>
      </w:r>
      <w:r w:rsidR="00AE1D62" w:rsidRPr="00C52906">
        <w:rPr>
          <w:b/>
          <w:sz w:val="28"/>
          <w:szCs w:val="28"/>
          <w:lang w:val="de-DE"/>
        </w:rPr>
        <w:t>/201</w:t>
      </w:r>
      <w:r w:rsidR="00FC25CC" w:rsidRPr="00C52906">
        <w:rPr>
          <w:b/>
          <w:sz w:val="28"/>
          <w:szCs w:val="28"/>
          <w:lang w:val="de-DE"/>
        </w:rPr>
        <w:t>8</w:t>
      </w:r>
      <w:r w:rsidRPr="00C52906">
        <w:rPr>
          <w:b/>
          <w:sz w:val="28"/>
          <w:szCs w:val="28"/>
          <w:lang w:val="de-DE"/>
        </w:rPr>
        <w:t xml:space="preserve"> </w:t>
      </w:r>
      <w:r w:rsidRPr="00C52906">
        <w:rPr>
          <w:sz w:val="28"/>
          <w:szCs w:val="28"/>
          <w:lang w:val="de-DE"/>
        </w:rPr>
        <w:t>(</w:t>
      </w:r>
      <w:r w:rsidR="00AE1D62" w:rsidRPr="00C52906">
        <w:rPr>
          <w:sz w:val="28"/>
          <w:szCs w:val="28"/>
          <w:lang w:val="de-DE"/>
        </w:rPr>
        <w:t>Sáng: 8h</w:t>
      </w:r>
      <w:r w:rsidR="00A052AF" w:rsidRPr="00C52906">
        <w:rPr>
          <w:sz w:val="28"/>
          <w:szCs w:val="28"/>
          <w:lang w:val="de-DE"/>
        </w:rPr>
        <w:t>-11h30; Chiều: 13h30-17h</w:t>
      </w:r>
      <w:r w:rsidRPr="00C52906">
        <w:rPr>
          <w:sz w:val="28"/>
          <w:szCs w:val="28"/>
          <w:lang w:val="de-DE"/>
        </w:rPr>
        <w:t>)</w:t>
      </w:r>
    </w:p>
    <w:p w:rsidR="00AE1D62" w:rsidRPr="00A12978" w:rsidRDefault="00856769" w:rsidP="00A12978">
      <w:pPr>
        <w:numPr>
          <w:ilvl w:val="0"/>
          <w:numId w:val="2"/>
        </w:numPr>
        <w:tabs>
          <w:tab w:val="clear" w:pos="630"/>
          <w:tab w:val="num" w:pos="720"/>
        </w:tabs>
        <w:spacing w:line="288" w:lineRule="auto"/>
        <w:ind w:right="14" w:hanging="180"/>
        <w:jc w:val="both"/>
        <w:rPr>
          <w:sz w:val="28"/>
          <w:szCs w:val="28"/>
          <w:lang w:val="de-DE"/>
        </w:rPr>
      </w:pPr>
      <w:r w:rsidRPr="00A12978">
        <w:rPr>
          <w:b/>
          <w:sz w:val="28"/>
          <w:szCs w:val="28"/>
          <w:lang w:val="de-DE"/>
        </w:rPr>
        <w:t xml:space="preserve"> </w:t>
      </w:r>
      <w:r w:rsidR="00AE1D62" w:rsidRPr="00A12978">
        <w:rPr>
          <w:b/>
          <w:sz w:val="28"/>
          <w:szCs w:val="28"/>
          <w:u w:val="single"/>
          <w:lang w:val="de-DE"/>
        </w:rPr>
        <w:t>Địa điểm</w:t>
      </w:r>
      <w:r w:rsidR="00AE1D62" w:rsidRPr="00A12978">
        <w:rPr>
          <w:b/>
          <w:sz w:val="28"/>
          <w:szCs w:val="28"/>
          <w:lang w:val="de-DE"/>
        </w:rPr>
        <w:t xml:space="preserve">:  </w:t>
      </w:r>
      <w:r w:rsidR="00842DE3" w:rsidRPr="00A12978">
        <w:rPr>
          <w:sz w:val="28"/>
          <w:szCs w:val="28"/>
          <w:lang w:val="de-DE"/>
        </w:rPr>
        <w:t xml:space="preserve">tại </w:t>
      </w:r>
      <w:r w:rsidR="00AE1D62" w:rsidRPr="00A12978">
        <w:rPr>
          <w:sz w:val="28"/>
          <w:szCs w:val="28"/>
          <w:lang w:val="de-DE"/>
        </w:rPr>
        <w:t>VCCI Vũng Tà</w:t>
      </w:r>
      <w:r w:rsidR="00C14DF6" w:rsidRPr="00A12978">
        <w:rPr>
          <w:sz w:val="28"/>
          <w:szCs w:val="28"/>
          <w:lang w:val="de-DE"/>
        </w:rPr>
        <w:t xml:space="preserve">u – </w:t>
      </w:r>
      <w:r w:rsidR="00635FEA" w:rsidRPr="00A12978">
        <w:rPr>
          <w:sz w:val="28"/>
          <w:szCs w:val="28"/>
          <w:lang w:val="de-DE"/>
        </w:rPr>
        <w:t xml:space="preserve">lầu 8, số </w:t>
      </w:r>
      <w:r w:rsidR="00C14DF6" w:rsidRPr="00A12978">
        <w:rPr>
          <w:sz w:val="28"/>
          <w:szCs w:val="28"/>
          <w:lang w:val="de-DE"/>
        </w:rPr>
        <w:t>155 Nguyễn Thái Học, P.</w:t>
      </w:r>
      <w:r w:rsidR="00635FEA" w:rsidRPr="00A12978">
        <w:rPr>
          <w:sz w:val="28"/>
          <w:szCs w:val="28"/>
          <w:lang w:val="de-DE"/>
        </w:rPr>
        <w:t xml:space="preserve">7, </w:t>
      </w:r>
      <w:r w:rsidR="00AE1D62" w:rsidRPr="00A12978">
        <w:rPr>
          <w:sz w:val="28"/>
          <w:szCs w:val="28"/>
          <w:lang w:val="de-DE"/>
        </w:rPr>
        <w:t>Vũng Tàu.</w:t>
      </w:r>
    </w:p>
    <w:p w:rsidR="007632BE" w:rsidRDefault="00856769" w:rsidP="00A12978">
      <w:pPr>
        <w:numPr>
          <w:ilvl w:val="0"/>
          <w:numId w:val="2"/>
        </w:numPr>
        <w:tabs>
          <w:tab w:val="clear" w:pos="630"/>
          <w:tab w:val="num" w:pos="720"/>
        </w:tabs>
        <w:spacing w:line="288" w:lineRule="auto"/>
        <w:ind w:right="14" w:hanging="180"/>
        <w:jc w:val="both"/>
        <w:rPr>
          <w:b/>
          <w:sz w:val="28"/>
          <w:szCs w:val="28"/>
          <w:lang w:val="de-DE"/>
        </w:rPr>
      </w:pPr>
      <w:r w:rsidRPr="00A12978">
        <w:rPr>
          <w:b/>
          <w:sz w:val="28"/>
          <w:szCs w:val="28"/>
          <w:lang w:val="de-DE"/>
        </w:rPr>
        <w:t xml:space="preserve"> </w:t>
      </w:r>
      <w:r w:rsidR="00AE1D62" w:rsidRPr="00A12978">
        <w:rPr>
          <w:b/>
          <w:sz w:val="28"/>
          <w:szCs w:val="28"/>
          <w:u w:val="single"/>
          <w:lang w:val="de-DE"/>
        </w:rPr>
        <w:t>Đối tượng tham gia</w:t>
      </w:r>
      <w:r w:rsidR="00AE1D62" w:rsidRPr="00A12978">
        <w:rPr>
          <w:b/>
          <w:sz w:val="28"/>
          <w:szCs w:val="28"/>
          <w:lang w:val="de-DE"/>
        </w:rPr>
        <w:t>:</w:t>
      </w:r>
    </w:p>
    <w:p w:rsidR="00AE1D62" w:rsidRPr="00A12978" w:rsidRDefault="007632BE" w:rsidP="00CF70A8">
      <w:pPr>
        <w:spacing w:line="264" w:lineRule="auto"/>
        <w:ind w:left="634" w:right="14"/>
        <w:jc w:val="both"/>
        <w:rPr>
          <w:b/>
          <w:sz w:val="28"/>
          <w:szCs w:val="28"/>
          <w:lang w:val="de-DE"/>
        </w:rPr>
      </w:pPr>
      <w:r>
        <w:rPr>
          <w:sz w:val="28"/>
          <w:szCs w:val="28"/>
          <w:lang w:val="it-IT"/>
        </w:rPr>
        <w:t xml:space="preserve">- </w:t>
      </w:r>
      <w:r w:rsidR="002D77D4" w:rsidRPr="00A12978">
        <w:rPr>
          <w:sz w:val="28"/>
          <w:szCs w:val="28"/>
          <w:lang w:val="it-IT"/>
        </w:rPr>
        <w:t xml:space="preserve">Lãnh </w:t>
      </w:r>
      <w:r>
        <w:rPr>
          <w:sz w:val="28"/>
          <w:szCs w:val="28"/>
          <w:lang w:val="it-IT"/>
        </w:rPr>
        <w:t>đạo d</w:t>
      </w:r>
      <w:r w:rsidR="002D77D4" w:rsidRPr="00A12978">
        <w:rPr>
          <w:sz w:val="28"/>
          <w:szCs w:val="28"/>
          <w:lang w:val="it-IT"/>
        </w:rPr>
        <w:t>oanh nghiệp;</w:t>
      </w:r>
      <w:r w:rsidR="00856769" w:rsidRPr="00A12978">
        <w:rPr>
          <w:sz w:val="28"/>
          <w:szCs w:val="28"/>
          <w:lang w:val="it-IT"/>
        </w:rPr>
        <w:t xml:space="preserve"> </w:t>
      </w:r>
      <w:r w:rsidR="002D77D4" w:rsidRPr="00A12978">
        <w:rPr>
          <w:sz w:val="28"/>
          <w:szCs w:val="28"/>
          <w:lang w:val="it-IT"/>
        </w:rPr>
        <w:t xml:space="preserve">Trưởng, </w:t>
      </w:r>
      <w:r w:rsidR="00F742F1" w:rsidRPr="00A12978">
        <w:rPr>
          <w:sz w:val="28"/>
          <w:szCs w:val="28"/>
          <w:lang w:val="it-IT"/>
        </w:rPr>
        <w:t>P</w:t>
      </w:r>
      <w:r w:rsidR="007F3764" w:rsidRPr="00A12978">
        <w:rPr>
          <w:sz w:val="28"/>
          <w:szCs w:val="28"/>
          <w:lang w:val="it-IT"/>
        </w:rPr>
        <w:t>hó phòng</w:t>
      </w:r>
      <w:r w:rsidR="005A0E90" w:rsidRPr="00A12978">
        <w:rPr>
          <w:sz w:val="28"/>
          <w:szCs w:val="28"/>
          <w:lang w:val="it-IT"/>
        </w:rPr>
        <w:t>, cán bộ</w:t>
      </w:r>
      <w:r w:rsidR="007F3764" w:rsidRPr="00A12978">
        <w:rPr>
          <w:sz w:val="28"/>
          <w:szCs w:val="28"/>
          <w:lang w:val="it-IT"/>
        </w:rPr>
        <w:t xml:space="preserve"> Hành chính – Nhân sự</w:t>
      </w:r>
      <w:r w:rsidR="008C2F71" w:rsidRPr="00A12978">
        <w:rPr>
          <w:sz w:val="28"/>
          <w:szCs w:val="28"/>
          <w:lang w:val="it-IT"/>
        </w:rPr>
        <w:t>, cán bộ P</w:t>
      </w:r>
      <w:r w:rsidR="007F3764" w:rsidRPr="00A12978">
        <w:rPr>
          <w:sz w:val="28"/>
          <w:szCs w:val="28"/>
          <w:lang w:val="it-IT"/>
        </w:rPr>
        <w:t>háp</w:t>
      </w:r>
      <w:r w:rsidR="00BB38D4">
        <w:rPr>
          <w:sz w:val="28"/>
          <w:szCs w:val="28"/>
          <w:lang w:val="it-IT"/>
        </w:rPr>
        <w:t xml:space="preserve"> lý, đại diện Công đoàn, cán bộ theo dõi về lao động, tiền lương và BHXH, phòng kinh tế, </w:t>
      </w:r>
      <w:r w:rsidR="007F3764" w:rsidRPr="00A12978">
        <w:rPr>
          <w:sz w:val="28"/>
          <w:szCs w:val="28"/>
          <w:lang w:val="it-IT"/>
        </w:rPr>
        <w:t>kế toán</w:t>
      </w:r>
      <w:r w:rsidR="00BB38D4">
        <w:rPr>
          <w:sz w:val="28"/>
          <w:szCs w:val="28"/>
          <w:lang w:val="it-IT"/>
        </w:rPr>
        <w:t xml:space="preserve"> tài chính</w:t>
      </w:r>
      <w:r w:rsidR="007F3764" w:rsidRPr="00A12978">
        <w:rPr>
          <w:sz w:val="28"/>
          <w:szCs w:val="28"/>
          <w:lang w:val="it-IT"/>
        </w:rPr>
        <w:t>, các bộ phận có liên quan, các cá nhân có nhu cầu</w:t>
      </w:r>
      <w:r w:rsidR="00AE1D62" w:rsidRPr="00A12978">
        <w:rPr>
          <w:sz w:val="28"/>
          <w:szCs w:val="28"/>
          <w:lang w:val="it-IT"/>
        </w:rPr>
        <w:t>.</w:t>
      </w:r>
    </w:p>
    <w:p w:rsidR="00AE1D62" w:rsidRPr="00A12978" w:rsidRDefault="00856769" w:rsidP="00CF70A8">
      <w:pPr>
        <w:numPr>
          <w:ilvl w:val="0"/>
          <w:numId w:val="2"/>
        </w:numPr>
        <w:shd w:val="clear" w:color="auto" w:fill="FFFFFF"/>
        <w:tabs>
          <w:tab w:val="clear" w:pos="630"/>
          <w:tab w:val="num" w:pos="720"/>
        </w:tabs>
        <w:spacing w:line="264" w:lineRule="auto"/>
        <w:ind w:left="633" w:right="14" w:hanging="187"/>
        <w:jc w:val="both"/>
        <w:rPr>
          <w:b/>
          <w:sz w:val="28"/>
          <w:szCs w:val="28"/>
          <w:u w:val="single"/>
          <w:lang w:val="de-DE"/>
        </w:rPr>
      </w:pPr>
      <w:r w:rsidRPr="00A12978">
        <w:rPr>
          <w:b/>
          <w:sz w:val="28"/>
          <w:szCs w:val="28"/>
          <w:lang w:val="de-DE"/>
        </w:rPr>
        <w:t xml:space="preserve"> </w:t>
      </w:r>
      <w:r w:rsidR="007F3764" w:rsidRPr="00A12978">
        <w:rPr>
          <w:b/>
          <w:sz w:val="28"/>
          <w:szCs w:val="28"/>
          <w:u w:val="single"/>
          <w:lang w:val="de-DE"/>
        </w:rPr>
        <w:t>Giảng viên</w:t>
      </w:r>
      <w:r w:rsidR="00AE1D62" w:rsidRPr="00A12978">
        <w:rPr>
          <w:b/>
          <w:sz w:val="28"/>
          <w:szCs w:val="28"/>
          <w:lang w:val="de-DE"/>
        </w:rPr>
        <w:t xml:space="preserve">: </w:t>
      </w:r>
      <w:r w:rsidR="00556D12" w:rsidRPr="00A12978">
        <w:rPr>
          <w:b/>
          <w:sz w:val="28"/>
          <w:szCs w:val="28"/>
          <w:lang w:val="de-DE"/>
        </w:rPr>
        <w:t xml:space="preserve"> </w:t>
      </w:r>
      <w:r w:rsidR="00905D2E" w:rsidRPr="00A12978">
        <w:rPr>
          <w:b/>
          <w:sz w:val="28"/>
          <w:szCs w:val="28"/>
          <w:lang w:val="de-DE"/>
        </w:rPr>
        <w:t xml:space="preserve">Ông Nguyễn Tất Năm </w:t>
      </w:r>
      <w:r w:rsidR="00905D2E" w:rsidRPr="00A12978">
        <w:rPr>
          <w:sz w:val="28"/>
          <w:szCs w:val="28"/>
          <w:lang w:val="de-DE"/>
        </w:rPr>
        <w:t xml:space="preserve">– </w:t>
      </w:r>
      <w:r w:rsidR="007F3764" w:rsidRPr="00A12978">
        <w:rPr>
          <w:sz w:val="28"/>
          <w:szCs w:val="28"/>
          <w:lang w:val="de-DE"/>
        </w:rPr>
        <w:t>Thạc sỹ Luật, Trưởng phòng Lao động – Tiền lương – Tiền công, Sở L</w:t>
      </w:r>
      <w:r w:rsidR="00905D2E" w:rsidRPr="00A12978">
        <w:rPr>
          <w:sz w:val="28"/>
          <w:szCs w:val="28"/>
          <w:lang w:val="de-DE"/>
        </w:rPr>
        <w:t xml:space="preserve">ao động Thương binh </w:t>
      </w:r>
      <w:r w:rsidR="007F3764" w:rsidRPr="00A12978">
        <w:rPr>
          <w:sz w:val="28"/>
          <w:szCs w:val="28"/>
          <w:lang w:val="de-DE"/>
        </w:rPr>
        <w:t>và X</w:t>
      </w:r>
      <w:r w:rsidR="00905D2E" w:rsidRPr="00A12978">
        <w:rPr>
          <w:sz w:val="28"/>
          <w:szCs w:val="28"/>
          <w:lang w:val="de-DE"/>
        </w:rPr>
        <w:t>ã hội TP.HCM</w:t>
      </w:r>
    </w:p>
    <w:p w:rsidR="00D63765" w:rsidRPr="00FC25CC" w:rsidRDefault="00856769" w:rsidP="00CF70A8">
      <w:pPr>
        <w:numPr>
          <w:ilvl w:val="0"/>
          <w:numId w:val="2"/>
        </w:numPr>
        <w:tabs>
          <w:tab w:val="clear" w:pos="630"/>
          <w:tab w:val="num" w:pos="720"/>
        </w:tabs>
        <w:spacing w:line="264" w:lineRule="auto"/>
        <w:ind w:left="634" w:right="14" w:hanging="180"/>
        <w:jc w:val="both"/>
        <w:rPr>
          <w:b/>
          <w:sz w:val="28"/>
          <w:szCs w:val="28"/>
          <w:u w:val="single"/>
          <w:lang w:val="de-DE"/>
        </w:rPr>
      </w:pPr>
      <w:r w:rsidRPr="00A12978">
        <w:rPr>
          <w:b/>
          <w:sz w:val="28"/>
          <w:szCs w:val="28"/>
          <w:lang w:val="de-DE"/>
        </w:rPr>
        <w:t xml:space="preserve"> </w:t>
      </w:r>
      <w:r w:rsidR="00AA5CF2" w:rsidRPr="00A12978">
        <w:rPr>
          <w:b/>
          <w:sz w:val="28"/>
          <w:szCs w:val="28"/>
          <w:u w:val="single"/>
          <w:lang w:val="de-DE"/>
        </w:rPr>
        <w:t>Phí tham dự</w:t>
      </w:r>
      <w:r w:rsidR="00AE1D62" w:rsidRPr="00A12978">
        <w:rPr>
          <w:b/>
          <w:sz w:val="28"/>
          <w:szCs w:val="28"/>
          <w:lang w:val="de-DE"/>
        </w:rPr>
        <w:t>:</w:t>
      </w:r>
      <w:r w:rsidR="00AA5CF2" w:rsidRPr="00A12978">
        <w:rPr>
          <w:b/>
          <w:sz w:val="28"/>
          <w:szCs w:val="28"/>
          <w:lang w:val="de-DE"/>
        </w:rPr>
        <w:t xml:space="preserve">  </w:t>
      </w:r>
      <w:r w:rsidR="00C52906">
        <w:rPr>
          <w:sz w:val="28"/>
          <w:szCs w:val="28"/>
          <w:lang w:val="de-DE"/>
        </w:rPr>
        <w:t>80</w:t>
      </w:r>
      <w:r w:rsidR="00905D2E" w:rsidRPr="00A052AF">
        <w:rPr>
          <w:sz w:val="28"/>
          <w:szCs w:val="28"/>
          <w:lang w:val="de-DE"/>
        </w:rPr>
        <w:t>0</w:t>
      </w:r>
      <w:r w:rsidR="00AE1D62" w:rsidRPr="00A052AF">
        <w:rPr>
          <w:sz w:val="28"/>
          <w:szCs w:val="28"/>
          <w:lang w:val="de-DE"/>
        </w:rPr>
        <w:t>.000 đ/học viên</w:t>
      </w:r>
      <w:r w:rsidR="00FC25CC">
        <w:rPr>
          <w:sz w:val="28"/>
          <w:szCs w:val="28"/>
          <w:lang w:val="de-DE"/>
        </w:rPr>
        <w:t xml:space="preserve"> (DN hội viên VCCI)</w:t>
      </w:r>
    </w:p>
    <w:p w:rsidR="00FC25CC" w:rsidRPr="00FC25CC" w:rsidRDefault="00FC25CC" w:rsidP="00CF70A8">
      <w:pPr>
        <w:spacing w:line="264" w:lineRule="auto"/>
        <w:ind w:left="634" w:right="14"/>
        <w:jc w:val="both"/>
        <w:rPr>
          <w:sz w:val="28"/>
          <w:szCs w:val="28"/>
          <w:lang w:val="de-DE"/>
        </w:rPr>
      </w:pPr>
      <w:r>
        <w:rPr>
          <w:b/>
          <w:sz w:val="28"/>
          <w:szCs w:val="28"/>
          <w:lang w:val="de-DE"/>
        </w:rPr>
        <w:t xml:space="preserve">                          </w:t>
      </w:r>
      <w:r w:rsidR="00C52906">
        <w:rPr>
          <w:sz w:val="28"/>
          <w:szCs w:val="28"/>
          <w:lang w:val="de-DE"/>
        </w:rPr>
        <w:t>90</w:t>
      </w:r>
      <w:r w:rsidR="00BB38D4">
        <w:rPr>
          <w:sz w:val="28"/>
          <w:szCs w:val="28"/>
          <w:lang w:val="de-DE"/>
        </w:rPr>
        <w:t>0</w:t>
      </w:r>
      <w:r w:rsidRPr="00FC25CC">
        <w:rPr>
          <w:sz w:val="28"/>
          <w:szCs w:val="28"/>
          <w:lang w:val="de-DE"/>
        </w:rPr>
        <w:t>.000 đ/học viên (DN chưa hội viên VCCI)</w:t>
      </w:r>
    </w:p>
    <w:p w:rsidR="00AA5CF2" w:rsidRPr="00A12978" w:rsidRDefault="00AA5CF2" w:rsidP="00CF70A8">
      <w:pPr>
        <w:spacing w:line="264" w:lineRule="auto"/>
        <w:ind w:left="634" w:right="14"/>
        <w:jc w:val="both"/>
        <w:rPr>
          <w:sz w:val="28"/>
          <w:szCs w:val="28"/>
          <w:u w:val="single"/>
          <w:lang w:val="de-DE"/>
        </w:rPr>
      </w:pPr>
      <w:r w:rsidRPr="00A12978">
        <w:rPr>
          <w:sz w:val="28"/>
          <w:szCs w:val="28"/>
          <w:lang w:val="de-DE"/>
        </w:rPr>
        <w:t xml:space="preserve">(Phí trên gồm thù lao giảng viên, phòng máy lạnh, </w:t>
      </w:r>
      <w:r w:rsidR="00C52906">
        <w:rPr>
          <w:sz w:val="28"/>
          <w:szCs w:val="28"/>
          <w:lang w:val="de-DE"/>
        </w:rPr>
        <w:t xml:space="preserve">thiết bị giảng dạy, </w:t>
      </w:r>
      <w:r w:rsidRPr="00A12978">
        <w:rPr>
          <w:sz w:val="28"/>
          <w:szCs w:val="28"/>
          <w:lang w:val="de-DE"/>
        </w:rPr>
        <w:t xml:space="preserve">tài liệu, </w:t>
      </w:r>
      <w:r w:rsidR="00910CED" w:rsidRPr="00A12978">
        <w:rPr>
          <w:sz w:val="28"/>
          <w:szCs w:val="28"/>
          <w:lang w:val="de-DE"/>
        </w:rPr>
        <w:t xml:space="preserve">chứng chỉ, </w:t>
      </w:r>
      <w:r w:rsidRPr="00A12978">
        <w:rPr>
          <w:sz w:val="28"/>
          <w:szCs w:val="28"/>
          <w:lang w:val="de-DE"/>
        </w:rPr>
        <w:t>văn phòng phẩm, giải khát giữa giờ ...)</w:t>
      </w:r>
    </w:p>
    <w:p w:rsidR="007F3764" w:rsidRPr="00A12978" w:rsidRDefault="00856769" w:rsidP="00817600">
      <w:pPr>
        <w:numPr>
          <w:ilvl w:val="0"/>
          <w:numId w:val="2"/>
        </w:numPr>
        <w:shd w:val="clear" w:color="auto" w:fill="FFFFFF"/>
        <w:tabs>
          <w:tab w:val="clear" w:pos="630"/>
          <w:tab w:val="num" w:pos="720"/>
        </w:tabs>
        <w:spacing w:after="60" w:line="276" w:lineRule="auto"/>
        <w:ind w:left="633" w:right="14" w:hanging="187"/>
        <w:jc w:val="both"/>
        <w:rPr>
          <w:b/>
          <w:sz w:val="28"/>
          <w:szCs w:val="28"/>
          <w:lang w:val="de-DE"/>
        </w:rPr>
      </w:pPr>
      <w:r w:rsidRPr="00A12978">
        <w:rPr>
          <w:b/>
          <w:sz w:val="28"/>
          <w:szCs w:val="28"/>
          <w:lang w:val="de-DE"/>
        </w:rPr>
        <w:t xml:space="preserve"> </w:t>
      </w:r>
      <w:r w:rsidR="00AE1D62" w:rsidRPr="00A12978">
        <w:rPr>
          <w:b/>
          <w:sz w:val="28"/>
          <w:szCs w:val="28"/>
          <w:u w:val="single"/>
          <w:lang w:val="de-DE"/>
        </w:rPr>
        <w:t>Nội dung khóa học</w:t>
      </w:r>
      <w:r w:rsidR="00AE1D62" w:rsidRPr="00A12978">
        <w:rPr>
          <w:b/>
          <w:sz w:val="28"/>
          <w:szCs w:val="28"/>
          <w:lang w:val="de-DE"/>
        </w:rPr>
        <w:t>:</w:t>
      </w:r>
    </w:p>
    <w:p w:rsidR="00C52906" w:rsidRPr="00C52906" w:rsidRDefault="00C52906" w:rsidP="005F0A3F">
      <w:pPr>
        <w:pStyle w:val="ListParagraph"/>
        <w:numPr>
          <w:ilvl w:val="0"/>
          <w:numId w:val="15"/>
        </w:numPr>
        <w:spacing w:after="0"/>
        <w:jc w:val="both"/>
        <w:rPr>
          <w:rFonts w:ascii="Times New Roman" w:hAnsi="Times New Roman"/>
          <w:color w:val="000000"/>
          <w:sz w:val="28"/>
          <w:szCs w:val="28"/>
          <w:lang w:eastAsia="vi-VN"/>
        </w:rPr>
      </w:pPr>
      <w:r w:rsidRPr="00C52906">
        <w:rPr>
          <w:rFonts w:ascii="Times New Roman" w:hAnsi="Times New Roman"/>
          <w:color w:val="000000"/>
          <w:sz w:val="28"/>
          <w:szCs w:val="28"/>
          <w:lang w:eastAsia="vi-VN"/>
        </w:rPr>
        <w:t>Các quy định về hợp đồng lao động, hướng dẫn xây dựng hợp đồng lao động mẫu theo quy định tại Điều 23 Bộ luật Lao động; Nghị định 05/2015/NĐ-CP;</w:t>
      </w:r>
      <w:r w:rsidR="00D215FA">
        <w:rPr>
          <w:rFonts w:ascii="Times New Roman" w:hAnsi="Times New Roman"/>
          <w:color w:val="000000"/>
          <w:sz w:val="28"/>
          <w:szCs w:val="28"/>
          <w:lang w:eastAsia="vi-VN"/>
        </w:rPr>
        <w:t xml:space="preserve"> </w:t>
      </w:r>
      <w:r w:rsidRPr="00C52906">
        <w:rPr>
          <w:rFonts w:ascii="Times New Roman" w:hAnsi="Times New Roman"/>
          <w:color w:val="000000"/>
          <w:sz w:val="28"/>
          <w:szCs w:val="28"/>
          <w:lang w:eastAsia="vi-VN"/>
        </w:rPr>
        <w:t>Thông tư 47/2015/TT-BLĐTBXH</w:t>
      </w:r>
      <w:r w:rsidR="001B5301">
        <w:rPr>
          <w:rFonts w:ascii="Times New Roman" w:hAnsi="Times New Roman"/>
          <w:color w:val="000000"/>
          <w:sz w:val="28"/>
          <w:szCs w:val="28"/>
          <w:lang w:eastAsia="vi-VN"/>
        </w:rPr>
        <w:t>.</w:t>
      </w:r>
    </w:p>
    <w:p w:rsidR="00C52906" w:rsidRPr="00C52906" w:rsidRDefault="00C52906" w:rsidP="005F0A3F">
      <w:pPr>
        <w:pStyle w:val="ListParagraph"/>
        <w:numPr>
          <w:ilvl w:val="0"/>
          <w:numId w:val="13"/>
        </w:numPr>
        <w:spacing w:after="0"/>
        <w:jc w:val="both"/>
        <w:rPr>
          <w:rFonts w:ascii="Times New Roman" w:hAnsi="Times New Roman"/>
          <w:color w:val="000000"/>
          <w:sz w:val="28"/>
          <w:szCs w:val="28"/>
          <w:lang w:eastAsia="vi-VN"/>
        </w:rPr>
      </w:pPr>
      <w:r w:rsidRPr="00C52906">
        <w:rPr>
          <w:rFonts w:ascii="Times New Roman" w:hAnsi="Times New Roman"/>
          <w:color w:val="000000"/>
          <w:sz w:val="28"/>
          <w:szCs w:val="28"/>
          <w:lang w:eastAsia="vi-VN"/>
        </w:rPr>
        <w:t>Hướng dẫn cụ thể</w:t>
      </w:r>
      <w:r w:rsidR="00D215FA">
        <w:rPr>
          <w:rFonts w:ascii="Times New Roman" w:hAnsi="Times New Roman"/>
          <w:color w:val="000000"/>
          <w:sz w:val="28"/>
          <w:szCs w:val="28"/>
          <w:lang w:eastAsia="vi-VN"/>
        </w:rPr>
        <w:t> </w:t>
      </w:r>
      <w:r w:rsidRPr="00C52906">
        <w:rPr>
          <w:rFonts w:ascii="Times New Roman" w:hAnsi="Times New Roman"/>
          <w:color w:val="000000"/>
          <w:sz w:val="28"/>
          <w:szCs w:val="28"/>
          <w:lang w:eastAsia="vi-VN"/>
        </w:rPr>
        <w:t>cách ghi hợp đồng các khoản phả</w:t>
      </w:r>
      <w:r w:rsidR="001B5301">
        <w:rPr>
          <w:rFonts w:ascii="Times New Roman" w:hAnsi="Times New Roman"/>
          <w:color w:val="000000"/>
          <w:sz w:val="28"/>
          <w:szCs w:val="28"/>
          <w:lang w:eastAsia="vi-VN"/>
        </w:rPr>
        <w:t>i đóng BHXH trong Doanh nghiệp</w:t>
      </w:r>
      <w:r w:rsidRPr="00C52906">
        <w:rPr>
          <w:rFonts w:ascii="Times New Roman" w:hAnsi="Times New Roman"/>
          <w:color w:val="000000"/>
          <w:sz w:val="28"/>
          <w:szCs w:val="28"/>
          <w:lang w:eastAsia="vi-VN"/>
        </w:rPr>
        <w:t xml:space="preserve"> cho năm 2018</w:t>
      </w:r>
      <w:r w:rsidR="001B5301">
        <w:rPr>
          <w:rFonts w:ascii="Times New Roman" w:hAnsi="Times New Roman"/>
          <w:color w:val="000000"/>
          <w:sz w:val="28"/>
          <w:szCs w:val="28"/>
          <w:lang w:eastAsia="vi-VN"/>
        </w:rPr>
        <w:t>.</w:t>
      </w:r>
    </w:p>
    <w:p w:rsidR="00C52906" w:rsidRPr="00D215FA" w:rsidRDefault="00C52906" w:rsidP="005F0A3F">
      <w:pPr>
        <w:pStyle w:val="ListParagraph"/>
        <w:numPr>
          <w:ilvl w:val="0"/>
          <w:numId w:val="13"/>
        </w:numPr>
        <w:spacing w:after="0"/>
        <w:jc w:val="both"/>
        <w:rPr>
          <w:rFonts w:ascii="Times New Roman" w:hAnsi="Times New Roman"/>
          <w:color w:val="000000"/>
          <w:sz w:val="28"/>
          <w:szCs w:val="28"/>
          <w:lang w:eastAsia="vi-VN"/>
        </w:rPr>
      </w:pPr>
      <w:r w:rsidRPr="00D215FA">
        <w:rPr>
          <w:rFonts w:ascii="Times New Roman" w:hAnsi="Times New Roman"/>
          <w:color w:val="000000"/>
          <w:sz w:val="28"/>
          <w:szCs w:val="28"/>
          <w:lang w:eastAsia="vi-VN"/>
        </w:rPr>
        <w:t>Tranh chấp về</w:t>
      </w:r>
      <w:r w:rsidR="00817600">
        <w:rPr>
          <w:rFonts w:ascii="Times New Roman" w:hAnsi="Times New Roman"/>
          <w:color w:val="000000"/>
          <w:sz w:val="28"/>
          <w:szCs w:val="28"/>
          <w:lang w:eastAsia="vi-VN"/>
        </w:rPr>
        <w:t xml:space="preserve"> Hợp đồng lao động</w:t>
      </w:r>
      <w:r w:rsidRPr="00D215FA">
        <w:rPr>
          <w:rFonts w:ascii="Times New Roman" w:hAnsi="Times New Roman"/>
          <w:color w:val="000000"/>
          <w:sz w:val="28"/>
          <w:szCs w:val="28"/>
          <w:lang w:eastAsia="vi-VN"/>
        </w:rPr>
        <w:t>; hậu quả pháp lý khi đơn phương chấm dứt hợp đồng trái luật</w:t>
      </w:r>
      <w:r w:rsidR="001B5301">
        <w:rPr>
          <w:rFonts w:ascii="Times New Roman" w:hAnsi="Times New Roman"/>
          <w:color w:val="000000"/>
          <w:sz w:val="28"/>
          <w:szCs w:val="28"/>
          <w:lang w:eastAsia="vi-VN"/>
        </w:rPr>
        <w:t>.</w:t>
      </w:r>
    </w:p>
    <w:p w:rsidR="00C52906" w:rsidRPr="00D215FA" w:rsidRDefault="00C52906" w:rsidP="005F0A3F">
      <w:pPr>
        <w:pStyle w:val="ListParagraph"/>
        <w:numPr>
          <w:ilvl w:val="0"/>
          <w:numId w:val="13"/>
        </w:numPr>
        <w:spacing w:after="0"/>
        <w:jc w:val="both"/>
        <w:rPr>
          <w:rFonts w:ascii="Times New Roman" w:hAnsi="Times New Roman"/>
          <w:color w:val="000000"/>
          <w:sz w:val="28"/>
          <w:szCs w:val="28"/>
          <w:lang w:eastAsia="vi-VN"/>
        </w:rPr>
      </w:pPr>
      <w:r w:rsidRPr="00C52906">
        <w:rPr>
          <w:rFonts w:ascii="Times New Roman" w:hAnsi="Times New Roman"/>
          <w:color w:val="000000"/>
          <w:sz w:val="28"/>
          <w:szCs w:val="28"/>
          <w:lang w:eastAsia="vi-VN"/>
        </w:rPr>
        <w:t xml:space="preserve">Các quy định về tiền lương, phụ cấp lương và các khoản bổ sung khác theo quy định tại Điều 90, 91 Bộ luật lao động; Nghị định 49/2013/NĐ-CP, Thông tư 23/2015/TT-BLĐTBXH; Thông tư 47/2015/TT-BLĐTBXH; Nghị định </w:t>
      </w:r>
      <w:r w:rsidR="00817600">
        <w:rPr>
          <w:rFonts w:ascii="Times New Roman" w:hAnsi="Times New Roman"/>
          <w:color w:val="000000"/>
          <w:sz w:val="28"/>
          <w:szCs w:val="28"/>
          <w:lang w:eastAsia="vi-VN"/>
        </w:rPr>
        <w:t xml:space="preserve">115/2015/NĐ-CP, </w:t>
      </w:r>
      <w:r w:rsidR="005F0A3F">
        <w:rPr>
          <w:rFonts w:ascii="Times New Roman" w:hAnsi="Times New Roman"/>
          <w:color w:val="000000"/>
          <w:sz w:val="28"/>
          <w:szCs w:val="28"/>
          <w:lang w:eastAsia="vi-VN"/>
        </w:rPr>
        <w:t xml:space="preserve">Thông tư 59/2015/TT-BLĐTBXH; Nghị định </w:t>
      </w:r>
      <w:r w:rsidRPr="00D215FA">
        <w:rPr>
          <w:rFonts w:ascii="Times New Roman" w:hAnsi="Times New Roman"/>
          <w:color w:val="000000"/>
          <w:sz w:val="28"/>
          <w:szCs w:val="28"/>
          <w:lang w:eastAsia="vi-VN"/>
        </w:rPr>
        <w:t>141/2017/NĐ-CP về mức lương tối thiểu vùng năm 2018</w:t>
      </w:r>
      <w:r w:rsidR="001B5301">
        <w:rPr>
          <w:rFonts w:ascii="Times New Roman" w:hAnsi="Times New Roman"/>
          <w:color w:val="000000"/>
          <w:sz w:val="28"/>
          <w:szCs w:val="28"/>
          <w:lang w:eastAsia="vi-VN"/>
        </w:rPr>
        <w:t>.</w:t>
      </w:r>
      <w:r w:rsidRPr="00D215FA">
        <w:rPr>
          <w:rFonts w:ascii="Times New Roman" w:hAnsi="Times New Roman"/>
          <w:color w:val="000000"/>
          <w:sz w:val="28"/>
          <w:szCs w:val="28"/>
          <w:lang w:eastAsia="vi-VN"/>
        </w:rPr>
        <w:t>    </w:t>
      </w:r>
    </w:p>
    <w:p w:rsidR="00C52906" w:rsidRPr="00D215FA" w:rsidRDefault="00C52906" w:rsidP="005F0A3F">
      <w:pPr>
        <w:pStyle w:val="ListParagraph"/>
        <w:numPr>
          <w:ilvl w:val="0"/>
          <w:numId w:val="13"/>
        </w:numPr>
        <w:spacing w:after="0"/>
        <w:jc w:val="both"/>
        <w:rPr>
          <w:rFonts w:ascii="Times New Roman" w:hAnsi="Times New Roman"/>
          <w:color w:val="000000"/>
          <w:sz w:val="28"/>
          <w:szCs w:val="28"/>
          <w:lang w:eastAsia="vi-VN"/>
        </w:rPr>
      </w:pPr>
      <w:r w:rsidRPr="00D215FA">
        <w:rPr>
          <w:rFonts w:ascii="Times New Roman" w:hAnsi="Times New Roman"/>
          <w:color w:val="000000"/>
          <w:sz w:val="28"/>
          <w:szCs w:val="28"/>
          <w:lang w:eastAsia="vi-VN"/>
        </w:rPr>
        <w:t>Quy định pháp luậ</w:t>
      </w:r>
      <w:r w:rsidR="001B5301">
        <w:rPr>
          <w:rFonts w:ascii="Times New Roman" w:hAnsi="Times New Roman"/>
          <w:color w:val="000000"/>
          <w:sz w:val="28"/>
          <w:szCs w:val="28"/>
          <w:lang w:eastAsia="vi-VN"/>
        </w:rPr>
        <w:t>t hình sự</w:t>
      </w:r>
      <w:r w:rsidRPr="00D215FA">
        <w:rPr>
          <w:rFonts w:ascii="Times New Roman" w:hAnsi="Times New Roman"/>
          <w:color w:val="000000"/>
          <w:sz w:val="28"/>
          <w:szCs w:val="28"/>
          <w:lang w:eastAsia="vi-VN"/>
        </w:rPr>
        <w:t xml:space="preserve"> liên quan đến BHXH</w:t>
      </w:r>
      <w:r w:rsidR="001B5301">
        <w:rPr>
          <w:rFonts w:ascii="Times New Roman" w:hAnsi="Times New Roman"/>
          <w:color w:val="000000"/>
          <w:sz w:val="28"/>
          <w:szCs w:val="28"/>
          <w:lang w:eastAsia="vi-VN"/>
        </w:rPr>
        <w:t>.</w:t>
      </w:r>
    </w:p>
    <w:p w:rsidR="00556D12" w:rsidRPr="00D215FA" w:rsidRDefault="00394D8B" w:rsidP="005F0A3F">
      <w:pPr>
        <w:pStyle w:val="ListParagraph"/>
        <w:numPr>
          <w:ilvl w:val="0"/>
          <w:numId w:val="13"/>
        </w:numPr>
        <w:shd w:val="clear" w:color="auto" w:fill="FFFFFF"/>
        <w:spacing w:after="0"/>
        <w:jc w:val="both"/>
        <w:rPr>
          <w:rFonts w:ascii="Times New Roman" w:hAnsi="Times New Roman"/>
          <w:sz w:val="28"/>
          <w:szCs w:val="28"/>
        </w:rPr>
      </w:pPr>
      <w:r w:rsidRPr="00D215FA">
        <w:rPr>
          <w:rFonts w:ascii="Times New Roman" w:hAnsi="Times New Roman"/>
          <w:color w:val="000000"/>
          <w:sz w:val="28"/>
          <w:szCs w:val="28"/>
        </w:rPr>
        <w:t>Giải đáp và hướng dẫn các yêu cầu của học viên</w:t>
      </w:r>
      <w:r w:rsidR="00A12978" w:rsidRPr="00D215FA">
        <w:rPr>
          <w:rFonts w:ascii="Times New Roman" w:hAnsi="Times New Roman"/>
          <w:color w:val="000000"/>
          <w:sz w:val="28"/>
          <w:szCs w:val="28"/>
        </w:rPr>
        <w:t>.</w:t>
      </w:r>
      <w:r w:rsidR="008B5322" w:rsidRPr="00D215FA">
        <w:rPr>
          <w:rFonts w:ascii="Times New Roman" w:hAnsi="Times New Roman"/>
          <w:color w:val="000000"/>
          <w:sz w:val="28"/>
          <w:szCs w:val="28"/>
        </w:rPr>
        <w:t xml:space="preserve">  </w:t>
      </w:r>
    </w:p>
    <w:p w:rsidR="00AE1D62" w:rsidRPr="007632BE" w:rsidRDefault="00A12978" w:rsidP="001B5301">
      <w:pPr>
        <w:spacing w:line="288" w:lineRule="auto"/>
        <w:ind w:left="720" w:right="14" w:firstLine="360"/>
        <w:jc w:val="both"/>
        <w:rPr>
          <w:b/>
          <w:i/>
          <w:sz w:val="28"/>
          <w:szCs w:val="28"/>
          <w:lang w:val="de-DE"/>
        </w:rPr>
      </w:pPr>
      <w:r>
        <w:rPr>
          <w:sz w:val="28"/>
          <w:szCs w:val="28"/>
          <w:lang w:val="de-DE"/>
        </w:rPr>
        <w:lastRenderedPageBreak/>
        <w:t>VCCI Vũng Tàu trân trọng k</w:t>
      </w:r>
      <w:r w:rsidR="00AE1D62" w:rsidRPr="00A12978">
        <w:rPr>
          <w:sz w:val="28"/>
          <w:szCs w:val="28"/>
          <w:lang w:val="de-DE"/>
        </w:rPr>
        <w:t xml:space="preserve">ính </w:t>
      </w:r>
      <w:r w:rsidR="007632BE">
        <w:rPr>
          <w:sz w:val="28"/>
          <w:szCs w:val="28"/>
          <w:lang w:val="de-DE"/>
        </w:rPr>
        <w:t xml:space="preserve">mời quý Doanh nghiệp </w:t>
      </w:r>
      <w:r w:rsidR="00AE1D62" w:rsidRPr="00A12978">
        <w:rPr>
          <w:sz w:val="28"/>
          <w:szCs w:val="28"/>
          <w:lang w:val="de-DE"/>
        </w:rPr>
        <w:t>cử cán bộ tham dự khó</w:t>
      </w:r>
      <w:r w:rsidR="0032344A" w:rsidRPr="00A12978">
        <w:rPr>
          <w:sz w:val="28"/>
          <w:szCs w:val="28"/>
          <w:lang w:val="de-DE"/>
        </w:rPr>
        <w:t xml:space="preserve">a học vui lòng đăng ký theo mẫu </w:t>
      </w:r>
      <w:r w:rsidR="007F3764" w:rsidRPr="00A12978">
        <w:rPr>
          <w:sz w:val="28"/>
          <w:szCs w:val="28"/>
          <w:lang w:val="de-DE"/>
        </w:rPr>
        <w:t xml:space="preserve">(đính kèm) và gửi về </w:t>
      </w:r>
      <w:r w:rsidR="00AE1D62" w:rsidRPr="00A12978">
        <w:rPr>
          <w:sz w:val="28"/>
          <w:szCs w:val="28"/>
          <w:lang w:val="de-DE"/>
        </w:rPr>
        <w:t xml:space="preserve">cho VCCI Vũng Tàu trước </w:t>
      </w:r>
      <w:r w:rsidR="00AE1D62" w:rsidRPr="00A12978">
        <w:rPr>
          <w:b/>
          <w:i/>
          <w:sz w:val="28"/>
          <w:szCs w:val="28"/>
          <w:u w:val="single"/>
          <w:lang w:val="de-DE"/>
        </w:rPr>
        <w:t xml:space="preserve">ngày </w:t>
      </w:r>
      <w:r w:rsidR="001C00AF" w:rsidRPr="00A12978">
        <w:rPr>
          <w:b/>
          <w:i/>
          <w:sz w:val="28"/>
          <w:szCs w:val="28"/>
          <w:u w:val="single"/>
          <w:lang w:val="de-DE"/>
        </w:rPr>
        <w:t>2</w:t>
      </w:r>
      <w:r w:rsidR="00C52906">
        <w:rPr>
          <w:b/>
          <w:i/>
          <w:sz w:val="28"/>
          <w:szCs w:val="28"/>
          <w:u w:val="single"/>
          <w:lang w:val="de-DE"/>
        </w:rPr>
        <w:t>2</w:t>
      </w:r>
      <w:r w:rsidR="00AE1D62" w:rsidRPr="00A12978">
        <w:rPr>
          <w:b/>
          <w:i/>
          <w:sz w:val="28"/>
          <w:szCs w:val="28"/>
          <w:u w:val="single"/>
          <w:lang w:val="de-DE"/>
        </w:rPr>
        <w:t>/</w:t>
      </w:r>
      <w:r w:rsidR="00FC25CC">
        <w:rPr>
          <w:b/>
          <w:i/>
          <w:sz w:val="28"/>
          <w:szCs w:val="28"/>
          <w:u w:val="single"/>
          <w:lang w:val="de-DE"/>
        </w:rPr>
        <w:t>03</w:t>
      </w:r>
      <w:r w:rsidR="00AE1D62" w:rsidRPr="00A12978">
        <w:rPr>
          <w:b/>
          <w:i/>
          <w:sz w:val="28"/>
          <w:szCs w:val="28"/>
          <w:u w:val="single"/>
          <w:lang w:val="de-DE"/>
        </w:rPr>
        <w:t>/201</w:t>
      </w:r>
      <w:r w:rsidR="00FC25CC">
        <w:rPr>
          <w:b/>
          <w:i/>
          <w:sz w:val="28"/>
          <w:szCs w:val="28"/>
          <w:u w:val="single"/>
          <w:lang w:val="de-DE"/>
        </w:rPr>
        <w:t>8</w:t>
      </w:r>
      <w:r w:rsidR="00381D73" w:rsidRPr="00A12978">
        <w:rPr>
          <w:b/>
          <w:i/>
          <w:sz w:val="28"/>
          <w:szCs w:val="28"/>
          <w:u w:val="single"/>
          <w:lang w:val="de-DE"/>
        </w:rPr>
        <w:t>.</w:t>
      </w:r>
      <w:r w:rsidR="007632BE">
        <w:rPr>
          <w:b/>
          <w:i/>
          <w:sz w:val="28"/>
          <w:szCs w:val="28"/>
          <w:lang w:val="de-DE"/>
        </w:rPr>
        <w:t xml:space="preserve"> </w:t>
      </w:r>
      <w:r w:rsidR="00635FEA" w:rsidRPr="00A12978">
        <w:rPr>
          <w:sz w:val="28"/>
          <w:szCs w:val="28"/>
          <w:lang w:val="de-DE"/>
        </w:rPr>
        <w:t xml:space="preserve">Học phí có thể đóng </w:t>
      </w:r>
      <w:r w:rsidR="00381D73" w:rsidRPr="00A12978">
        <w:rPr>
          <w:sz w:val="28"/>
          <w:szCs w:val="28"/>
          <w:lang w:val="de-DE"/>
        </w:rPr>
        <w:t>tiền mặt hoặc chuyển khoản:</w:t>
      </w:r>
    </w:p>
    <w:p w:rsidR="00381D73" w:rsidRPr="00CF70A8" w:rsidRDefault="00A12978" w:rsidP="001B5301">
      <w:pPr>
        <w:spacing w:line="288" w:lineRule="auto"/>
        <w:ind w:left="720" w:right="18"/>
        <w:jc w:val="both"/>
        <w:rPr>
          <w:iCs/>
          <w:sz w:val="28"/>
          <w:szCs w:val="28"/>
          <w:lang w:val="de-DE"/>
        </w:rPr>
      </w:pPr>
      <w:r>
        <w:rPr>
          <w:iCs/>
          <w:color w:val="222222"/>
          <w:sz w:val="28"/>
          <w:szCs w:val="28"/>
          <w:lang w:val="de-DE"/>
        </w:rPr>
        <w:t xml:space="preserve">-  </w:t>
      </w:r>
      <w:r w:rsidR="00381D73" w:rsidRPr="00CF70A8">
        <w:rPr>
          <w:iCs/>
          <w:sz w:val="28"/>
          <w:szCs w:val="28"/>
          <w:lang w:val="de-DE"/>
        </w:rPr>
        <w:t>Tên TK: Chi nhánh Phòng Thương mại &amp; Công nghiệp Việt Nam tại Vũng Tàu</w:t>
      </w:r>
    </w:p>
    <w:p w:rsidR="00381D73" w:rsidRPr="00CF70A8" w:rsidRDefault="00A12978" w:rsidP="007632BE">
      <w:pPr>
        <w:spacing w:line="288" w:lineRule="auto"/>
        <w:ind w:left="720" w:right="18"/>
        <w:jc w:val="both"/>
        <w:rPr>
          <w:iCs/>
          <w:sz w:val="28"/>
          <w:szCs w:val="28"/>
          <w:lang w:val="de-DE"/>
        </w:rPr>
      </w:pPr>
      <w:r w:rsidRPr="00CF70A8">
        <w:rPr>
          <w:iCs/>
          <w:sz w:val="28"/>
          <w:szCs w:val="28"/>
          <w:lang w:val="de-DE"/>
        </w:rPr>
        <w:t>-  STK: 008.100.0054.105 tại Ngân H</w:t>
      </w:r>
      <w:r w:rsidR="00381D73" w:rsidRPr="00CF70A8">
        <w:rPr>
          <w:iCs/>
          <w:sz w:val="28"/>
          <w:szCs w:val="28"/>
          <w:lang w:val="de-DE"/>
        </w:rPr>
        <w:t>àng Vietcombank Vũng Tàu</w:t>
      </w:r>
      <w:r w:rsidR="00974D3F" w:rsidRPr="00CF70A8">
        <w:rPr>
          <w:iCs/>
          <w:sz w:val="28"/>
          <w:szCs w:val="28"/>
          <w:lang w:val="de-DE"/>
        </w:rPr>
        <w:t>.</w:t>
      </w:r>
    </w:p>
    <w:p w:rsidR="0015561B" w:rsidRPr="007632BE" w:rsidRDefault="0015561B" w:rsidP="00A12978">
      <w:pPr>
        <w:spacing w:line="276" w:lineRule="auto"/>
        <w:ind w:right="18" w:firstLine="360"/>
        <w:jc w:val="center"/>
        <w:rPr>
          <w:i/>
          <w:sz w:val="10"/>
          <w:szCs w:val="10"/>
          <w:lang w:val="de-DE"/>
        </w:rPr>
      </w:pPr>
    </w:p>
    <w:p w:rsidR="008C2F71" w:rsidRPr="00A12978" w:rsidRDefault="007F3764" w:rsidP="00A12978">
      <w:pPr>
        <w:spacing w:line="276" w:lineRule="auto"/>
        <w:ind w:right="18" w:firstLine="360"/>
        <w:jc w:val="center"/>
        <w:rPr>
          <w:i/>
          <w:sz w:val="28"/>
          <w:szCs w:val="28"/>
          <w:lang w:val="de-DE"/>
        </w:rPr>
      </w:pPr>
      <w:r w:rsidRPr="00A12978">
        <w:rPr>
          <w:i/>
          <w:sz w:val="28"/>
          <w:szCs w:val="28"/>
          <w:lang w:val="de-DE"/>
        </w:rPr>
        <w:t>Mọi thông tin vui lòng</w:t>
      </w:r>
      <w:r w:rsidR="00AE1D62" w:rsidRPr="00A12978">
        <w:rPr>
          <w:i/>
          <w:sz w:val="28"/>
          <w:szCs w:val="28"/>
          <w:lang w:val="de-DE"/>
        </w:rPr>
        <w:t xml:space="preserve"> liên hệ</w:t>
      </w:r>
      <w:r w:rsidR="00520BB3" w:rsidRPr="00A12978">
        <w:rPr>
          <w:i/>
          <w:sz w:val="28"/>
          <w:szCs w:val="28"/>
          <w:lang w:val="de-DE"/>
        </w:rPr>
        <w:t xml:space="preserve">: </w:t>
      </w:r>
      <w:r w:rsidR="005A0E90" w:rsidRPr="00A12978">
        <w:rPr>
          <w:i/>
          <w:sz w:val="28"/>
          <w:szCs w:val="28"/>
          <w:lang w:val="de-DE"/>
        </w:rPr>
        <w:t xml:space="preserve">Phòng HV-ĐT </w:t>
      </w:r>
      <w:r w:rsidR="00520BB3" w:rsidRPr="00A12978">
        <w:rPr>
          <w:i/>
          <w:sz w:val="28"/>
          <w:szCs w:val="28"/>
          <w:lang w:val="de-DE"/>
        </w:rPr>
        <w:t>V</w:t>
      </w:r>
      <w:r w:rsidR="008C2F71" w:rsidRPr="00A12978">
        <w:rPr>
          <w:i/>
          <w:sz w:val="28"/>
          <w:szCs w:val="28"/>
          <w:lang w:val="de-DE"/>
        </w:rPr>
        <w:t>CCI Vũng Tàu</w:t>
      </w:r>
    </w:p>
    <w:p w:rsidR="00520BB3" w:rsidRPr="00A12978" w:rsidRDefault="00910CED" w:rsidP="00A12978">
      <w:pPr>
        <w:spacing w:line="276" w:lineRule="auto"/>
        <w:ind w:right="18" w:firstLine="360"/>
        <w:jc w:val="center"/>
        <w:rPr>
          <w:i/>
          <w:sz w:val="28"/>
          <w:szCs w:val="28"/>
          <w:lang w:val="de-DE"/>
        </w:rPr>
      </w:pPr>
      <w:r w:rsidRPr="00A12978">
        <w:rPr>
          <w:i/>
          <w:sz w:val="28"/>
          <w:szCs w:val="28"/>
          <w:lang w:val="fr-FR"/>
        </w:rPr>
        <w:t>Điện thoại</w:t>
      </w:r>
      <w:r w:rsidR="005A0E90" w:rsidRPr="00A12978">
        <w:rPr>
          <w:i/>
          <w:sz w:val="28"/>
          <w:szCs w:val="28"/>
          <w:lang w:val="fr-FR"/>
        </w:rPr>
        <w:t>: 0254.3852710 ;</w:t>
      </w:r>
      <w:r w:rsidR="00842DE3" w:rsidRPr="00A12978">
        <w:rPr>
          <w:i/>
          <w:sz w:val="28"/>
          <w:szCs w:val="28"/>
          <w:lang w:val="fr-FR"/>
        </w:rPr>
        <w:t xml:space="preserve"> Fax: 025</w:t>
      </w:r>
      <w:r w:rsidRPr="00A12978">
        <w:rPr>
          <w:i/>
          <w:sz w:val="28"/>
          <w:szCs w:val="28"/>
          <w:lang w:val="fr-FR"/>
        </w:rPr>
        <w:t>4.3859651</w:t>
      </w:r>
    </w:p>
    <w:p w:rsidR="00C52906" w:rsidRPr="007E0198" w:rsidRDefault="00AE1D62" w:rsidP="00A12978">
      <w:pPr>
        <w:spacing w:line="276" w:lineRule="auto"/>
        <w:ind w:right="18" w:firstLine="360"/>
        <w:jc w:val="center"/>
        <w:rPr>
          <w:i/>
          <w:sz w:val="28"/>
          <w:szCs w:val="28"/>
        </w:rPr>
      </w:pPr>
      <w:r w:rsidRPr="007E0198">
        <w:rPr>
          <w:i/>
          <w:sz w:val="28"/>
          <w:szCs w:val="28"/>
          <w:lang w:val="fr-FR"/>
        </w:rPr>
        <w:t xml:space="preserve">Gặp </w:t>
      </w:r>
      <w:r w:rsidR="00520BB3" w:rsidRPr="007E0198">
        <w:rPr>
          <w:i/>
          <w:sz w:val="28"/>
          <w:szCs w:val="28"/>
          <w:lang w:val="fr-FR"/>
        </w:rPr>
        <w:t xml:space="preserve">Ms </w:t>
      </w:r>
      <w:r w:rsidR="005A0E90" w:rsidRPr="007E0198">
        <w:rPr>
          <w:i/>
          <w:sz w:val="28"/>
          <w:szCs w:val="28"/>
          <w:lang w:val="fr-FR"/>
        </w:rPr>
        <w:t>Như</w:t>
      </w:r>
      <w:r w:rsidR="002C5D80" w:rsidRPr="007E0198">
        <w:rPr>
          <w:i/>
          <w:sz w:val="28"/>
          <w:szCs w:val="28"/>
          <w:lang w:val="fr-FR"/>
        </w:rPr>
        <w:t xml:space="preserve"> 09</w:t>
      </w:r>
      <w:r w:rsidR="00320FF8" w:rsidRPr="007E0198">
        <w:rPr>
          <w:i/>
          <w:sz w:val="28"/>
          <w:szCs w:val="28"/>
          <w:lang w:val="fr-FR"/>
        </w:rPr>
        <w:t>38</w:t>
      </w:r>
      <w:r w:rsidR="00520BB3" w:rsidRPr="007E0198">
        <w:rPr>
          <w:i/>
          <w:sz w:val="28"/>
          <w:szCs w:val="28"/>
          <w:lang w:val="fr-FR"/>
        </w:rPr>
        <w:t xml:space="preserve"> </w:t>
      </w:r>
      <w:r w:rsidR="00320FF8" w:rsidRPr="007E0198">
        <w:rPr>
          <w:i/>
          <w:sz w:val="28"/>
          <w:szCs w:val="28"/>
          <w:lang w:val="fr-FR"/>
        </w:rPr>
        <w:t>771</w:t>
      </w:r>
      <w:r w:rsidR="00520BB3" w:rsidRPr="007E0198">
        <w:rPr>
          <w:i/>
          <w:sz w:val="28"/>
          <w:szCs w:val="28"/>
          <w:lang w:val="fr-FR"/>
        </w:rPr>
        <w:t xml:space="preserve"> </w:t>
      </w:r>
      <w:r w:rsidR="00320FF8" w:rsidRPr="007E0198">
        <w:rPr>
          <w:i/>
          <w:sz w:val="28"/>
          <w:szCs w:val="28"/>
          <w:lang w:val="fr-FR"/>
        </w:rPr>
        <w:t>939</w:t>
      </w:r>
      <w:r w:rsidR="00910CED" w:rsidRPr="007E0198">
        <w:rPr>
          <w:i/>
          <w:sz w:val="28"/>
          <w:szCs w:val="28"/>
          <w:lang w:val="fr-FR"/>
        </w:rPr>
        <w:t xml:space="preserve"> , </w:t>
      </w:r>
      <w:r w:rsidR="002C5D80" w:rsidRPr="007E0198">
        <w:rPr>
          <w:i/>
          <w:sz w:val="28"/>
          <w:szCs w:val="28"/>
          <w:lang w:val="fr-FR"/>
        </w:rPr>
        <w:t xml:space="preserve">Email: </w:t>
      </w:r>
      <w:hyperlink r:id="rId6" w:history="1">
        <w:r w:rsidR="002C5D80" w:rsidRPr="007E0198">
          <w:rPr>
            <w:rStyle w:val="Hyperlink"/>
            <w:i/>
            <w:color w:val="auto"/>
            <w:sz w:val="28"/>
            <w:szCs w:val="28"/>
            <w:lang w:val="fr-FR"/>
          </w:rPr>
          <w:t>quynhnhule81@gmail.com</w:t>
        </w:r>
      </w:hyperlink>
    </w:p>
    <w:p w:rsidR="00556D12" w:rsidRPr="007E0198" w:rsidRDefault="00C52906" w:rsidP="00A12978">
      <w:pPr>
        <w:spacing w:line="276" w:lineRule="auto"/>
        <w:ind w:right="18" w:firstLine="360"/>
        <w:jc w:val="center"/>
        <w:rPr>
          <w:i/>
          <w:sz w:val="28"/>
          <w:szCs w:val="28"/>
          <w:lang w:val="fr-FR"/>
        </w:rPr>
      </w:pPr>
      <w:r w:rsidRPr="007E0198">
        <w:rPr>
          <w:i/>
          <w:sz w:val="28"/>
          <w:szCs w:val="28"/>
        </w:rPr>
        <w:t xml:space="preserve">hoặc Ms Nhung 0983 207 792, Email: </w:t>
      </w:r>
      <w:hyperlink r:id="rId7" w:history="1">
        <w:r w:rsidRPr="007E0198">
          <w:rPr>
            <w:rStyle w:val="Hyperlink"/>
            <w:i/>
            <w:color w:val="auto"/>
            <w:sz w:val="28"/>
            <w:szCs w:val="28"/>
          </w:rPr>
          <w:t>tuyetnhungvccivt2015@gmail.com</w:t>
        </w:r>
      </w:hyperlink>
      <w:r w:rsidRPr="007E0198">
        <w:rPr>
          <w:i/>
          <w:sz w:val="28"/>
          <w:szCs w:val="28"/>
        </w:rPr>
        <w:t xml:space="preserve"> </w:t>
      </w:r>
      <w:r w:rsidR="00520BB3" w:rsidRPr="007E0198">
        <w:rPr>
          <w:i/>
          <w:sz w:val="28"/>
          <w:szCs w:val="28"/>
        </w:rPr>
        <w:t xml:space="preserve"> </w:t>
      </w:r>
    </w:p>
    <w:p w:rsidR="002D77D4" w:rsidRPr="007632BE" w:rsidRDefault="002D77D4" w:rsidP="00A12978">
      <w:pPr>
        <w:spacing w:line="276" w:lineRule="auto"/>
        <w:ind w:left="360" w:right="18" w:firstLine="360"/>
        <w:jc w:val="both"/>
        <w:rPr>
          <w:sz w:val="10"/>
          <w:szCs w:val="10"/>
          <w:lang w:val="fr-FR"/>
        </w:rPr>
      </w:pPr>
    </w:p>
    <w:p w:rsidR="00AE1D62" w:rsidRPr="00A12978" w:rsidRDefault="007632BE" w:rsidP="007632BE">
      <w:pPr>
        <w:spacing w:line="276" w:lineRule="auto"/>
        <w:ind w:right="18" w:firstLine="720"/>
        <w:jc w:val="both"/>
        <w:rPr>
          <w:sz w:val="28"/>
          <w:szCs w:val="28"/>
          <w:lang w:val="fr-FR"/>
        </w:rPr>
      </w:pPr>
      <w:r>
        <w:rPr>
          <w:sz w:val="28"/>
          <w:szCs w:val="28"/>
          <w:lang w:val="fr-FR"/>
        </w:rPr>
        <w:t>Trân trọng kính chào</w:t>
      </w:r>
      <w:r w:rsidR="00D63765" w:rsidRPr="00A12978">
        <w:rPr>
          <w:sz w:val="28"/>
          <w:szCs w:val="28"/>
          <w:lang w:val="fr-FR"/>
        </w:rPr>
        <w:t> !</w:t>
      </w:r>
    </w:p>
    <w:tbl>
      <w:tblPr>
        <w:tblpPr w:leftFromText="180" w:rightFromText="180" w:vertAnchor="text" w:horzAnchor="margin" w:tblpX="288" w:tblpY="430"/>
        <w:tblW w:w="10522" w:type="dxa"/>
        <w:tblLook w:val="04A0"/>
      </w:tblPr>
      <w:tblGrid>
        <w:gridCol w:w="4964"/>
        <w:gridCol w:w="5558"/>
      </w:tblGrid>
      <w:tr w:rsidR="00AE1D62" w:rsidRPr="004C72C9" w:rsidTr="008F617C">
        <w:trPr>
          <w:trHeight w:val="5130"/>
        </w:trPr>
        <w:tc>
          <w:tcPr>
            <w:tcW w:w="4964" w:type="dxa"/>
          </w:tcPr>
          <w:p w:rsidR="00AE1D62" w:rsidRPr="004C72C9" w:rsidRDefault="00AE1D62" w:rsidP="00821CF9">
            <w:pPr>
              <w:jc w:val="both"/>
              <w:rPr>
                <w:i/>
                <w:sz w:val="24"/>
                <w:szCs w:val="24"/>
                <w:lang w:val="fr-FR"/>
              </w:rPr>
            </w:pPr>
            <w:r w:rsidRPr="004C72C9">
              <w:rPr>
                <w:sz w:val="24"/>
                <w:szCs w:val="24"/>
                <w:lang w:val="fr-FR"/>
              </w:rPr>
              <w:t xml:space="preserve">               </w:t>
            </w:r>
            <w:r w:rsidRPr="004C72C9">
              <w:rPr>
                <w:sz w:val="24"/>
                <w:szCs w:val="24"/>
                <w:u w:val="single"/>
                <w:lang w:val="fr-FR"/>
              </w:rPr>
              <w:t>Nơi nhận</w:t>
            </w:r>
            <w:r w:rsidRPr="004C72C9">
              <w:rPr>
                <w:sz w:val="24"/>
                <w:szCs w:val="24"/>
                <w:lang w:val="fr-FR"/>
              </w:rPr>
              <w:t>:</w:t>
            </w:r>
          </w:p>
          <w:p w:rsidR="00AE1D62" w:rsidRPr="004C72C9" w:rsidRDefault="00AE1D62" w:rsidP="00821CF9">
            <w:pPr>
              <w:ind w:left="720"/>
              <w:jc w:val="both"/>
              <w:rPr>
                <w:i/>
                <w:sz w:val="24"/>
                <w:szCs w:val="24"/>
                <w:lang w:val="fr-FR"/>
              </w:rPr>
            </w:pPr>
            <w:r w:rsidRPr="004C72C9">
              <w:rPr>
                <w:sz w:val="24"/>
                <w:szCs w:val="24"/>
                <w:lang w:val="fr-FR"/>
              </w:rPr>
              <w:t xml:space="preserve">      </w:t>
            </w:r>
            <w:r w:rsidRPr="004C72C9">
              <w:rPr>
                <w:i/>
                <w:sz w:val="24"/>
                <w:szCs w:val="24"/>
                <w:lang w:val="fr-FR"/>
              </w:rPr>
              <w:t>-  Như trên;</w:t>
            </w:r>
          </w:p>
          <w:p w:rsidR="00AE1D62" w:rsidRPr="004C72C9" w:rsidRDefault="00AE1D62" w:rsidP="00821CF9">
            <w:pPr>
              <w:ind w:left="720"/>
              <w:jc w:val="both"/>
              <w:rPr>
                <w:sz w:val="24"/>
                <w:szCs w:val="24"/>
                <w:lang w:val="fr-FR"/>
              </w:rPr>
            </w:pPr>
            <w:r w:rsidRPr="004C72C9">
              <w:rPr>
                <w:i/>
                <w:sz w:val="24"/>
                <w:szCs w:val="24"/>
                <w:lang w:val="fr-FR"/>
              </w:rPr>
              <w:t xml:space="preserve">      -  Lưu VT, TH</w:t>
            </w:r>
          </w:p>
        </w:tc>
        <w:tc>
          <w:tcPr>
            <w:tcW w:w="5558" w:type="dxa"/>
          </w:tcPr>
          <w:p w:rsidR="00AE1D62" w:rsidRPr="007632BE" w:rsidRDefault="00AE1D62" w:rsidP="00F317C3">
            <w:pPr>
              <w:ind w:right="766"/>
              <w:jc w:val="center"/>
              <w:rPr>
                <w:b/>
                <w:sz w:val="28"/>
                <w:szCs w:val="28"/>
                <w:lang w:val="fr-FR"/>
              </w:rPr>
            </w:pPr>
            <w:r w:rsidRPr="007632BE">
              <w:rPr>
                <w:b/>
                <w:sz w:val="28"/>
                <w:szCs w:val="28"/>
                <w:lang w:val="fr-FR"/>
              </w:rPr>
              <w:t>KT. GIÁM ĐỐC</w:t>
            </w:r>
          </w:p>
          <w:p w:rsidR="00F317C3" w:rsidRPr="007632BE" w:rsidRDefault="00F317C3" w:rsidP="00F317C3">
            <w:pPr>
              <w:ind w:right="766"/>
              <w:jc w:val="center"/>
              <w:rPr>
                <w:b/>
                <w:sz w:val="28"/>
                <w:szCs w:val="28"/>
                <w:lang w:val="fr-FR"/>
              </w:rPr>
            </w:pPr>
            <w:r w:rsidRPr="007632BE">
              <w:rPr>
                <w:b/>
                <w:sz w:val="28"/>
                <w:szCs w:val="28"/>
                <w:lang w:val="fr-FR"/>
              </w:rPr>
              <w:t>PHÓ GIÁM ĐỐC</w:t>
            </w:r>
          </w:p>
          <w:p w:rsidR="00F317C3" w:rsidRPr="00E3456A" w:rsidRDefault="00F317C3" w:rsidP="00F317C3">
            <w:pPr>
              <w:ind w:right="766"/>
              <w:jc w:val="center"/>
              <w:rPr>
                <w:b/>
                <w:sz w:val="14"/>
                <w:szCs w:val="24"/>
                <w:lang w:val="fr-FR"/>
              </w:rPr>
            </w:pPr>
          </w:p>
          <w:p w:rsidR="00F317C3" w:rsidRPr="00C52906" w:rsidRDefault="0094321E" w:rsidP="00F317C3">
            <w:pPr>
              <w:ind w:right="766"/>
              <w:jc w:val="center"/>
              <w:rPr>
                <w:b/>
                <w:color w:val="FFFFFF" w:themeColor="background1"/>
                <w:sz w:val="20"/>
                <w:szCs w:val="20"/>
                <w:lang w:val="fr-FR"/>
              </w:rPr>
            </w:pPr>
            <w:r w:rsidRPr="00C52906">
              <w:rPr>
                <w:b/>
                <w:color w:val="FFFFFF" w:themeColor="background1"/>
                <w:sz w:val="20"/>
                <w:szCs w:val="20"/>
                <w:lang w:val="fr-FR"/>
              </w:rPr>
              <w:t>(Đã ký)</w:t>
            </w:r>
            <w:r w:rsidR="00A26C84" w:rsidRPr="00C52906">
              <w:rPr>
                <w:b/>
                <w:color w:val="FFFFFF" w:themeColor="background1"/>
                <w:sz w:val="20"/>
                <w:szCs w:val="20"/>
                <w:lang w:val="fr-FR"/>
              </w:rPr>
              <w:t>ý)</w:t>
            </w:r>
          </w:p>
          <w:p w:rsidR="00F317C3" w:rsidRPr="00E3456A" w:rsidRDefault="00BB2ECF" w:rsidP="00F317C3">
            <w:pPr>
              <w:ind w:right="766"/>
              <w:jc w:val="center"/>
              <w:rPr>
                <w:b/>
                <w:sz w:val="20"/>
                <w:szCs w:val="20"/>
                <w:lang w:val="fr-FR"/>
              </w:rPr>
            </w:pPr>
            <w:r w:rsidRPr="00E3456A">
              <w:rPr>
                <w:b/>
                <w:sz w:val="20"/>
                <w:szCs w:val="20"/>
                <w:lang w:val="fr-FR"/>
              </w:rPr>
              <w:t>(đã ký)</w:t>
            </w:r>
          </w:p>
          <w:p w:rsidR="00F317C3" w:rsidRPr="00E3456A" w:rsidRDefault="00F317C3" w:rsidP="00F317C3">
            <w:pPr>
              <w:ind w:right="766"/>
              <w:jc w:val="center"/>
              <w:rPr>
                <w:b/>
                <w:sz w:val="18"/>
                <w:szCs w:val="24"/>
                <w:lang w:val="fr-FR"/>
              </w:rPr>
            </w:pPr>
          </w:p>
          <w:p w:rsidR="00F317C3" w:rsidRPr="00F317C3" w:rsidRDefault="00F317C3" w:rsidP="00F317C3">
            <w:pPr>
              <w:ind w:right="766"/>
              <w:jc w:val="center"/>
              <w:rPr>
                <w:b/>
                <w:sz w:val="10"/>
                <w:szCs w:val="10"/>
                <w:lang w:val="fr-FR"/>
              </w:rPr>
            </w:pPr>
          </w:p>
          <w:p w:rsidR="00F317C3" w:rsidRPr="007632BE" w:rsidRDefault="00635FEA" w:rsidP="00F317C3">
            <w:pPr>
              <w:ind w:right="766"/>
              <w:jc w:val="center"/>
              <w:rPr>
                <w:b/>
                <w:sz w:val="32"/>
                <w:szCs w:val="32"/>
                <w:lang w:val="fr-FR"/>
              </w:rPr>
            </w:pPr>
            <w:r w:rsidRPr="007632BE">
              <w:rPr>
                <w:b/>
                <w:sz w:val="32"/>
                <w:szCs w:val="32"/>
                <w:lang w:val="fr-FR"/>
              </w:rPr>
              <w:t>Vũ Thị Thanh Huyền</w:t>
            </w:r>
          </w:p>
          <w:p w:rsidR="00AE1D62" w:rsidRPr="004C72C9" w:rsidRDefault="00AE1D62" w:rsidP="00F317C3">
            <w:pPr>
              <w:spacing w:line="276" w:lineRule="auto"/>
              <w:ind w:left="1336" w:right="766"/>
              <w:jc w:val="center"/>
              <w:rPr>
                <w:b/>
                <w:sz w:val="24"/>
                <w:szCs w:val="24"/>
                <w:lang w:val="fr-FR"/>
              </w:rPr>
            </w:pPr>
          </w:p>
          <w:p w:rsidR="00AE1D62" w:rsidRPr="002D77D4" w:rsidRDefault="00AE1D62" w:rsidP="00152295">
            <w:pPr>
              <w:spacing w:line="276" w:lineRule="auto"/>
              <w:jc w:val="both"/>
              <w:rPr>
                <w:b/>
                <w:sz w:val="30"/>
                <w:szCs w:val="30"/>
                <w:lang w:val="fr-FR"/>
              </w:rPr>
            </w:pPr>
          </w:p>
          <w:p w:rsidR="007F3764" w:rsidRPr="00842DE3" w:rsidRDefault="000B2B54" w:rsidP="00152295">
            <w:pPr>
              <w:spacing w:line="276" w:lineRule="auto"/>
              <w:jc w:val="both"/>
              <w:rPr>
                <w:color w:val="FFFFFF" w:themeColor="background1"/>
                <w:sz w:val="30"/>
                <w:szCs w:val="24"/>
                <w:lang w:val="fr-FR"/>
              </w:rPr>
            </w:pPr>
            <w:r w:rsidRPr="004C72C9">
              <w:rPr>
                <w:sz w:val="24"/>
                <w:szCs w:val="24"/>
                <w:lang w:val="fr-FR"/>
              </w:rPr>
              <w:t xml:space="preserve">                           </w:t>
            </w:r>
            <w:r w:rsidR="00392084" w:rsidRPr="004C72C9">
              <w:rPr>
                <w:sz w:val="24"/>
                <w:szCs w:val="24"/>
                <w:lang w:val="fr-FR"/>
              </w:rPr>
              <w:t xml:space="preserve">  </w:t>
            </w:r>
            <w:r w:rsidR="003F7A8A" w:rsidRPr="00842DE3">
              <w:rPr>
                <w:color w:val="FFFFFF" w:themeColor="background1"/>
                <w:sz w:val="24"/>
                <w:szCs w:val="24"/>
                <w:lang w:val="fr-FR"/>
              </w:rPr>
              <w:t xml:space="preserve">(Đã </w:t>
            </w:r>
            <w:r w:rsidR="003F7A8A" w:rsidRPr="00D70D7C">
              <w:rPr>
                <w:color w:val="FFFFFF" w:themeColor="background1"/>
                <w:sz w:val="38"/>
                <w:szCs w:val="24"/>
                <w:lang w:val="fr-FR"/>
              </w:rPr>
              <w:t>ký</w:t>
            </w:r>
            <w:r w:rsidR="003F7A8A" w:rsidRPr="00842DE3">
              <w:rPr>
                <w:color w:val="FFFFFF" w:themeColor="background1"/>
                <w:sz w:val="24"/>
                <w:szCs w:val="24"/>
                <w:lang w:val="fr-FR"/>
              </w:rPr>
              <w:t>)</w:t>
            </w:r>
          </w:p>
          <w:p w:rsidR="00152295" w:rsidRPr="004C72C9" w:rsidRDefault="000B2B54" w:rsidP="00152295">
            <w:pPr>
              <w:spacing w:line="276" w:lineRule="auto"/>
              <w:jc w:val="both"/>
              <w:rPr>
                <w:b/>
                <w:sz w:val="24"/>
                <w:szCs w:val="24"/>
                <w:lang w:val="fr-FR"/>
              </w:rPr>
            </w:pPr>
            <w:r w:rsidRPr="004C72C9">
              <w:rPr>
                <w:sz w:val="24"/>
                <w:szCs w:val="24"/>
                <w:lang w:val="fr-FR"/>
              </w:rPr>
              <w:t xml:space="preserve">   </w:t>
            </w:r>
          </w:p>
          <w:p w:rsidR="007752D7" w:rsidRPr="004C72C9" w:rsidRDefault="007752D7" w:rsidP="00821CF9">
            <w:pPr>
              <w:ind w:hanging="464"/>
              <w:jc w:val="both"/>
              <w:rPr>
                <w:b/>
                <w:sz w:val="24"/>
                <w:szCs w:val="24"/>
                <w:lang w:val="fr-FR"/>
              </w:rPr>
            </w:pPr>
          </w:p>
          <w:p w:rsidR="00AE1D62" w:rsidRPr="004C72C9" w:rsidRDefault="00AE1D62" w:rsidP="00821CF9">
            <w:pPr>
              <w:ind w:hanging="464"/>
              <w:jc w:val="both"/>
              <w:rPr>
                <w:b/>
                <w:sz w:val="24"/>
                <w:szCs w:val="24"/>
                <w:lang w:val="fr-FR"/>
              </w:rPr>
            </w:pPr>
          </w:p>
        </w:tc>
      </w:tr>
    </w:tbl>
    <w:p w:rsidR="00721B04" w:rsidRDefault="00721B04">
      <w:pPr>
        <w:spacing w:after="200" w:line="276" w:lineRule="auto"/>
      </w:pPr>
    </w:p>
    <w:p w:rsidR="00551111" w:rsidRDefault="00551111">
      <w:pPr>
        <w:spacing w:after="200" w:line="276" w:lineRule="auto"/>
      </w:pPr>
    </w:p>
    <w:p w:rsidR="00551111" w:rsidRDefault="00551111">
      <w:pPr>
        <w:spacing w:after="200" w:line="276" w:lineRule="auto"/>
      </w:pPr>
    </w:p>
    <w:p w:rsidR="00551111" w:rsidRDefault="00551111">
      <w:pPr>
        <w:spacing w:after="200" w:line="276" w:lineRule="auto"/>
      </w:pPr>
    </w:p>
    <w:p w:rsidR="00551111" w:rsidRDefault="00551111">
      <w:pPr>
        <w:spacing w:after="200" w:line="276" w:lineRule="auto"/>
      </w:pPr>
    </w:p>
    <w:p w:rsidR="00551111" w:rsidRDefault="00551111">
      <w:pPr>
        <w:spacing w:after="200" w:line="276" w:lineRule="auto"/>
      </w:pPr>
    </w:p>
    <w:p w:rsidR="00551111" w:rsidRDefault="00551111">
      <w:pPr>
        <w:spacing w:after="200" w:line="276" w:lineRule="auto"/>
      </w:pPr>
    </w:p>
    <w:p w:rsidR="00551111" w:rsidRDefault="00551111">
      <w:pPr>
        <w:spacing w:after="200" w:line="276" w:lineRule="auto"/>
      </w:pPr>
    </w:p>
    <w:p w:rsidR="00551111" w:rsidRDefault="00551111">
      <w:pPr>
        <w:spacing w:after="200" w:line="276" w:lineRule="auto"/>
      </w:pPr>
    </w:p>
    <w:p w:rsidR="001B357D" w:rsidRDefault="001B357D">
      <w:pPr>
        <w:spacing w:after="200" w:line="276" w:lineRule="auto"/>
      </w:pPr>
    </w:p>
    <w:p w:rsidR="00551111" w:rsidRDefault="00551111">
      <w:pPr>
        <w:spacing w:after="200" w:line="276" w:lineRule="auto"/>
      </w:pPr>
    </w:p>
    <w:p w:rsidR="00974D3F" w:rsidRDefault="00974D3F">
      <w:pPr>
        <w:spacing w:after="200" w:line="276" w:lineRule="auto"/>
      </w:pPr>
    </w:p>
    <w:p w:rsidR="006D72B6" w:rsidRDefault="006D72B6" w:rsidP="00551111">
      <w:pPr>
        <w:jc w:val="center"/>
        <w:rPr>
          <w:sz w:val="27"/>
          <w:szCs w:val="27"/>
        </w:rPr>
      </w:pPr>
    </w:p>
    <w:sectPr w:rsidR="006D72B6" w:rsidSect="00817600">
      <w:pgSz w:w="11907" w:h="16839" w:code="9"/>
      <w:pgMar w:top="630" w:right="1017" w:bottom="720" w:left="81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13"/>
      </v:shape>
    </w:pict>
  </w:numPicBullet>
  <w:abstractNum w:abstractNumId="0">
    <w:nsid w:val="01F25DEB"/>
    <w:multiLevelType w:val="hybridMultilevel"/>
    <w:tmpl w:val="95241D3E"/>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D">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F560F3B"/>
    <w:multiLevelType w:val="hybridMultilevel"/>
    <w:tmpl w:val="D8EA46F8"/>
    <w:lvl w:ilvl="0" w:tplc="04090007">
      <w:start w:val="1"/>
      <w:numFmt w:val="bullet"/>
      <w:lvlText w:val=""/>
      <w:lvlPicBulletId w:val="0"/>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D">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72348B4"/>
    <w:multiLevelType w:val="hybridMultilevel"/>
    <w:tmpl w:val="DA14C322"/>
    <w:lvl w:ilvl="0" w:tplc="D708F34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FAB09C1"/>
    <w:multiLevelType w:val="hybridMultilevel"/>
    <w:tmpl w:val="BE1AA2F6"/>
    <w:lvl w:ilvl="0" w:tplc="92705CEE">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23147219"/>
    <w:multiLevelType w:val="hybridMultilevel"/>
    <w:tmpl w:val="18E67D2C"/>
    <w:lvl w:ilvl="0" w:tplc="0409000B">
      <w:start w:val="1"/>
      <w:numFmt w:val="bullet"/>
      <w:lvlText w:val=""/>
      <w:lvlJc w:val="left"/>
      <w:pPr>
        <w:tabs>
          <w:tab w:val="num" w:pos="1440"/>
        </w:tabs>
        <w:ind w:left="1440" w:hanging="360"/>
      </w:pPr>
      <w:rPr>
        <w:rFonts w:ascii="Wingdings" w:hAnsi="Wingdings" w:hint="default"/>
        <w:sz w:val="26"/>
        <w:szCs w:val="26"/>
      </w:rPr>
    </w:lvl>
    <w:lvl w:ilvl="1" w:tplc="04090003">
      <w:start w:val="1"/>
      <w:numFmt w:val="bullet"/>
      <w:lvlText w:val="o"/>
      <w:lvlJc w:val="left"/>
      <w:pPr>
        <w:tabs>
          <w:tab w:val="num" w:pos="2610"/>
        </w:tabs>
        <w:ind w:left="2610" w:hanging="360"/>
      </w:pPr>
      <w:rPr>
        <w:rFonts w:ascii="Courier New" w:hAnsi="Courier New" w:cs="Courier New" w:hint="default"/>
      </w:rPr>
    </w:lvl>
    <w:lvl w:ilvl="2" w:tplc="5FACE8E0">
      <w:numFmt w:val="bullet"/>
      <w:lvlText w:val="-"/>
      <w:lvlJc w:val="left"/>
      <w:pPr>
        <w:tabs>
          <w:tab w:val="num" w:pos="3330"/>
        </w:tabs>
        <w:ind w:left="3330" w:hanging="360"/>
      </w:pPr>
      <w:rPr>
        <w:rFonts w:ascii="Times New Roman" w:eastAsia="Times New Roman" w:hAnsi="Times New Roman" w:cs="Times New Roman" w:hint="default"/>
      </w:rPr>
    </w:lvl>
    <w:lvl w:ilvl="3" w:tplc="04090001">
      <w:start w:val="1"/>
      <w:numFmt w:val="decimal"/>
      <w:lvlText w:val="%4."/>
      <w:lvlJc w:val="left"/>
      <w:pPr>
        <w:tabs>
          <w:tab w:val="num" w:pos="3690"/>
        </w:tabs>
        <w:ind w:left="3690" w:hanging="360"/>
      </w:pPr>
    </w:lvl>
    <w:lvl w:ilvl="4" w:tplc="04090003">
      <w:start w:val="1"/>
      <w:numFmt w:val="decimal"/>
      <w:lvlText w:val="%5."/>
      <w:lvlJc w:val="left"/>
      <w:pPr>
        <w:tabs>
          <w:tab w:val="num" w:pos="4410"/>
        </w:tabs>
        <w:ind w:left="4410" w:hanging="360"/>
      </w:pPr>
    </w:lvl>
    <w:lvl w:ilvl="5" w:tplc="04090005">
      <w:start w:val="1"/>
      <w:numFmt w:val="decimal"/>
      <w:lvlText w:val="%6."/>
      <w:lvlJc w:val="left"/>
      <w:pPr>
        <w:tabs>
          <w:tab w:val="num" w:pos="5130"/>
        </w:tabs>
        <w:ind w:left="5130" w:hanging="360"/>
      </w:pPr>
    </w:lvl>
    <w:lvl w:ilvl="6" w:tplc="04090001">
      <w:start w:val="1"/>
      <w:numFmt w:val="decimal"/>
      <w:lvlText w:val="%7."/>
      <w:lvlJc w:val="left"/>
      <w:pPr>
        <w:tabs>
          <w:tab w:val="num" w:pos="5850"/>
        </w:tabs>
        <w:ind w:left="5850" w:hanging="360"/>
      </w:pPr>
    </w:lvl>
    <w:lvl w:ilvl="7" w:tplc="04090003">
      <w:start w:val="1"/>
      <w:numFmt w:val="decimal"/>
      <w:lvlText w:val="%8."/>
      <w:lvlJc w:val="left"/>
      <w:pPr>
        <w:tabs>
          <w:tab w:val="num" w:pos="6570"/>
        </w:tabs>
        <w:ind w:left="6570" w:hanging="360"/>
      </w:pPr>
    </w:lvl>
    <w:lvl w:ilvl="8" w:tplc="04090005">
      <w:start w:val="1"/>
      <w:numFmt w:val="decimal"/>
      <w:lvlText w:val="%9."/>
      <w:lvlJc w:val="left"/>
      <w:pPr>
        <w:tabs>
          <w:tab w:val="num" w:pos="7290"/>
        </w:tabs>
        <w:ind w:left="7290" w:hanging="360"/>
      </w:pPr>
    </w:lvl>
  </w:abstractNum>
  <w:abstractNum w:abstractNumId="5">
    <w:nsid w:val="24EE7D3A"/>
    <w:multiLevelType w:val="hybridMultilevel"/>
    <w:tmpl w:val="8E6C2EB2"/>
    <w:lvl w:ilvl="0" w:tplc="E55A6F8C">
      <w:numFmt w:val="bullet"/>
      <w:lvlText w:val="-"/>
      <w:lvlJc w:val="left"/>
      <w:pPr>
        <w:ind w:left="3330" w:hanging="360"/>
      </w:pPr>
      <w:rPr>
        <w:rFonts w:ascii="Times New Roman" w:eastAsia="Times New Roman" w:hAnsi="Times New Roman" w:cs="Times New Roman" w:hint="default"/>
        <w: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2A356F99"/>
    <w:multiLevelType w:val="hybridMultilevel"/>
    <w:tmpl w:val="133E9864"/>
    <w:lvl w:ilvl="0" w:tplc="0409000B">
      <w:start w:val="1"/>
      <w:numFmt w:val="bullet"/>
      <w:lvlText w:val=""/>
      <w:lvlJc w:val="left"/>
      <w:pPr>
        <w:tabs>
          <w:tab w:val="num" w:pos="1440"/>
        </w:tabs>
        <w:ind w:left="1440" w:hanging="360"/>
      </w:pPr>
      <w:rPr>
        <w:rFonts w:ascii="Wingdings" w:hAnsi="Wingdings" w:hint="default"/>
        <w:sz w:val="26"/>
        <w:szCs w:val="26"/>
      </w:rPr>
    </w:lvl>
    <w:lvl w:ilvl="1" w:tplc="04090003">
      <w:start w:val="1"/>
      <w:numFmt w:val="bullet"/>
      <w:lvlText w:val="o"/>
      <w:lvlJc w:val="left"/>
      <w:pPr>
        <w:tabs>
          <w:tab w:val="num" w:pos="2610"/>
        </w:tabs>
        <w:ind w:left="2610" w:hanging="360"/>
      </w:pPr>
      <w:rPr>
        <w:rFonts w:ascii="Courier New" w:hAnsi="Courier New" w:cs="Courier New" w:hint="default"/>
      </w:rPr>
    </w:lvl>
    <w:lvl w:ilvl="2" w:tplc="5FACE8E0">
      <w:numFmt w:val="bullet"/>
      <w:lvlText w:val="-"/>
      <w:lvlJc w:val="left"/>
      <w:pPr>
        <w:tabs>
          <w:tab w:val="num" w:pos="3330"/>
        </w:tabs>
        <w:ind w:left="3330" w:hanging="360"/>
      </w:pPr>
      <w:rPr>
        <w:rFonts w:ascii="Times New Roman" w:eastAsia="Times New Roman" w:hAnsi="Times New Roman" w:cs="Times New Roman" w:hint="default"/>
      </w:rPr>
    </w:lvl>
    <w:lvl w:ilvl="3" w:tplc="04090001">
      <w:start w:val="1"/>
      <w:numFmt w:val="decimal"/>
      <w:lvlText w:val="%4."/>
      <w:lvlJc w:val="left"/>
      <w:pPr>
        <w:tabs>
          <w:tab w:val="num" w:pos="3690"/>
        </w:tabs>
        <w:ind w:left="3690" w:hanging="360"/>
      </w:pPr>
    </w:lvl>
    <w:lvl w:ilvl="4" w:tplc="04090003">
      <w:start w:val="1"/>
      <w:numFmt w:val="decimal"/>
      <w:lvlText w:val="%5."/>
      <w:lvlJc w:val="left"/>
      <w:pPr>
        <w:tabs>
          <w:tab w:val="num" w:pos="4410"/>
        </w:tabs>
        <w:ind w:left="4410" w:hanging="360"/>
      </w:pPr>
    </w:lvl>
    <w:lvl w:ilvl="5" w:tplc="04090005">
      <w:start w:val="1"/>
      <w:numFmt w:val="decimal"/>
      <w:lvlText w:val="%6."/>
      <w:lvlJc w:val="left"/>
      <w:pPr>
        <w:tabs>
          <w:tab w:val="num" w:pos="5130"/>
        </w:tabs>
        <w:ind w:left="5130" w:hanging="360"/>
      </w:pPr>
    </w:lvl>
    <w:lvl w:ilvl="6" w:tplc="04090001">
      <w:start w:val="1"/>
      <w:numFmt w:val="decimal"/>
      <w:lvlText w:val="%7."/>
      <w:lvlJc w:val="left"/>
      <w:pPr>
        <w:tabs>
          <w:tab w:val="num" w:pos="5850"/>
        </w:tabs>
        <w:ind w:left="5850" w:hanging="360"/>
      </w:pPr>
    </w:lvl>
    <w:lvl w:ilvl="7" w:tplc="04090003">
      <w:start w:val="1"/>
      <w:numFmt w:val="decimal"/>
      <w:lvlText w:val="%8."/>
      <w:lvlJc w:val="left"/>
      <w:pPr>
        <w:tabs>
          <w:tab w:val="num" w:pos="6570"/>
        </w:tabs>
        <w:ind w:left="6570" w:hanging="360"/>
      </w:pPr>
    </w:lvl>
    <w:lvl w:ilvl="8" w:tplc="04090005">
      <w:start w:val="1"/>
      <w:numFmt w:val="decimal"/>
      <w:lvlText w:val="%9."/>
      <w:lvlJc w:val="left"/>
      <w:pPr>
        <w:tabs>
          <w:tab w:val="num" w:pos="7290"/>
        </w:tabs>
        <w:ind w:left="7290" w:hanging="360"/>
      </w:pPr>
    </w:lvl>
  </w:abstractNum>
  <w:abstractNum w:abstractNumId="7">
    <w:nsid w:val="348B07F2"/>
    <w:multiLevelType w:val="hybridMultilevel"/>
    <w:tmpl w:val="12583988"/>
    <w:lvl w:ilvl="0" w:tplc="0409000B">
      <w:start w:val="1"/>
      <w:numFmt w:val="bullet"/>
      <w:lvlText w:val=""/>
      <w:lvlJc w:val="left"/>
      <w:pPr>
        <w:tabs>
          <w:tab w:val="num" w:pos="1440"/>
        </w:tabs>
        <w:ind w:left="1440" w:hanging="360"/>
      </w:pPr>
      <w:rPr>
        <w:rFonts w:ascii="Wingdings" w:hAnsi="Wingdings" w:hint="default"/>
        <w:sz w:val="26"/>
        <w:szCs w:val="26"/>
      </w:rPr>
    </w:lvl>
    <w:lvl w:ilvl="1" w:tplc="04090003">
      <w:start w:val="1"/>
      <w:numFmt w:val="bullet"/>
      <w:lvlText w:val="o"/>
      <w:lvlJc w:val="left"/>
      <w:pPr>
        <w:tabs>
          <w:tab w:val="num" w:pos="2610"/>
        </w:tabs>
        <w:ind w:left="2610" w:hanging="360"/>
      </w:pPr>
      <w:rPr>
        <w:rFonts w:ascii="Courier New" w:hAnsi="Courier New" w:cs="Courier New" w:hint="default"/>
      </w:rPr>
    </w:lvl>
    <w:lvl w:ilvl="2" w:tplc="5FACE8E0">
      <w:numFmt w:val="bullet"/>
      <w:lvlText w:val="-"/>
      <w:lvlJc w:val="left"/>
      <w:pPr>
        <w:tabs>
          <w:tab w:val="num" w:pos="3330"/>
        </w:tabs>
        <w:ind w:left="3330" w:hanging="360"/>
      </w:pPr>
      <w:rPr>
        <w:rFonts w:ascii="Times New Roman" w:eastAsia="Times New Roman" w:hAnsi="Times New Roman" w:cs="Times New Roman" w:hint="default"/>
      </w:rPr>
    </w:lvl>
    <w:lvl w:ilvl="3" w:tplc="04090001">
      <w:start w:val="1"/>
      <w:numFmt w:val="decimal"/>
      <w:lvlText w:val="%4."/>
      <w:lvlJc w:val="left"/>
      <w:pPr>
        <w:tabs>
          <w:tab w:val="num" w:pos="3690"/>
        </w:tabs>
        <w:ind w:left="3690" w:hanging="360"/>
      </w:pPr>
    </w:lvl>
    <w:lvl w:ilvl="4" w:tplc="04090003">
      <w:start w:val="1"/>
      <w:numFmt w:val="decimal"/>
      <w:lvlText w:val="%5."/>
      <w:lvlJc w:val="left"/>
      <w:pPr>
        <w:tabs>
          <w:tab w:val="num" w:pos="4410"/>
        </w:tabs>
        <w:ind w:left="4410" w:hanging="360"/>
      </w:pPr>
    </w:lvl>
    <w:lvl w:ilvl="5" w:tplc="04090005">
      <w:start w:val="1"/>
      <w:numFmt w:val="decimal"/>
      <w:lvlText w:val="%6."/>
      <w:lvlJc w:val="left"/>
      <w:pPr>
        <w:tabs>
          <w:tab w:val="num" w:pos="5130"/>
        </w:tabs>
        <w:ind w:left="5130" w:hanging="360"/>
      </w:pPr>
    </w:lvl>
    <w:lvl w:ilvl="6" w:tplc="04090001">
      <w:start w:val="1"/>
      <w:numFmt w:val="decimal"/>
      <w:lvlText w:val="%7."/>
      <w:lvlJc w:val="left"/>
      <w:pPr>
        <w:tabs>
          <w:tab w:val="num" w:pos="5850"/>
        </w:tabs>
        <w:ind w:left="5850" w:hanging="360"/>
      </w:pPr>
    </w:lvl>
    <w:lvl w:ilvl="7" w:tplc="04090003">
      <w:start w:val="1"/>
      <w:numFmt w:val="decimal"/>
      <w:lvlText w:val="%8."/>
      <w:lvlJc w:val="left"/>
      <w:pPr>
        <w:tabs>
          <w:tab w:val="num" w:pos="6570"/>
        </w:tabs>
        <w:ind w:left="6570" w:hanging="360"/>
      </w:pPr>
    </w:lvl>
    <w:lvl w:ilvl="8" w:tplc="04090005">
      <w:start w:val="1"/>
      <w:numFmt w:val="decimal"/>
      <w:lvlText w:val="%9."/>
      <w:lvlJc w:val="left"/>
      <w:pPr>
        <w:tabs>
          <w:tab w:val="num" w:pos="7290"/>
        </w:tabs>
        <w:ind w:left="7290" w:hanging="360"/>
      </w:pPr>
    </w:lvl>
  </w:abstractNum>
  <w:abstractNum w:abstractNumId="8">
    <w:nsid w:val="38C46ECF"/>
    <w:multiLevelType w:val="hybridMultilevel"/>
    <w:tmpl w:val="99862D3A"/>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D">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FF33375"/>
    <w:multiLevelType w:val="hybridMultilevel"/>
    <w:tmpl w:val="87125F02"/>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60167F9B"/>
    <w:multiLevelType w:val="hybridMultilevel"/>
    <w:tmpl w:val="7172C634"/>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DB21050"/>
    <w:multiLevelType w:val="hybridMultilevel"/>
    <w:tmpl w:val="A7EA69F4"/>
    <w:lvl w:ilvl="0" w:tplc="0E1ED1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7A668FB"/>
    <w:multiLevelType w:val="hybridMultilevel"/>
    <w:tmpl w:val="10E0B8A0"/>
    <w:lvl w:ilvl="0" w:tplc="B7F2628C">
      <w:start w:val="1"/>
      <w:numFmt w:val="bullet"/>
      <w:lvlText w:val=""/>
      <w:lvlJc w:val="left"/>
      <w:pPr>
        <w:tabs>
          <w:tab w:val="num" w:pos="630"/>
        </w:tabs>
        <w:ind w:left="630" w:hanging="360"/>
      </w:pPr>
      <w:rPr>
        <w:rFonts w:ascii="Wingdings" w:hAnsi="Wingdings" w:hint="default"/>
        <w:sz w:val="26"/>
        <w:szCs w:val="26"/>
      </w:rPr>
    </w:lvl>
    <w:lvl w:ilvl="1" w:tplc="04090003">
      <w:start w:val="1"/>
      <w:numFmt w:val="bullet"/>
      <w:lvlText w:val="o"/>
      <w:lvlJc w:val="left"/>
      <w:pPr>
        <w:tabs>
          <w:tab w:val="num" w:pos="1800"/>
        </w:tabs>
        <w:ind w:left="1800" w:hanging="360"/>
      </w:pPr>
      <w:rPr>
        <w:rFonts w:ascii="Courier New" w:hAnsi="Courier New" w:cs="Courier New" w:hint="default"/>
      </w:rPr>
    </w:lvl>
    <w:lvl w:ilvl="2" w:tplc="5FACE8E0">
      <w:numFmt w:val="bullet"/>
      <w:lvlText w:val="-"/>
      <w:lvlJc w:val="left"/>
      <w:pPr>
        <w:tabs>
          <w:tab w:val="num" w:pos="2520"/>
        </w:tabs>
        <w:ind w:left="2520" w:hanging="360"/>
      </w:pPr>
      <w:rPr>
        <w:rFonts w:ascii="Times New Roman" w:eastAsia="Times New Roman" w:hAnsi="Times New Roman" w:cs="Times New Roman"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7C051DF4"/>
    <w:multiLevelType w:val="hybridMultilevel"/>
    <w:tmpl w:val="A3BAC4B4"/>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D">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2"/>
  </w:num>
  <w:num w:numId="7">
    <w:abstractNumId w:val="11"/>
  </w:num>
  <w:num w:numId="8">
    <w:abstractNumId w:val="7"/>
  </w:num>
  <w:num w:numId="9">
    <w:abstractNumId w:val="6"/>
  </w:num>
  <w:num w:numId="10">
    <w:abstractNumId w:val="4"/>
  </w:num>
  <w:num w:numId="11">
    <w:abstractNumId w:val="10"/>
  </w:num>
  <w:num w:numId="12">
    <w:abstractNumId w:val="1"/>
  </w:num>
  <w:num w:numId="13">
    <w:abstractNumId w:val="0"/>
  </w:num>
  <w:num w:numId="14">
    <w:abstractNumId w:val="8"/>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30"/>
  <w:displayHorizontalDrawingGridEvery w:val="2"/>
  <w:characterSpacingControl w:val="doNotCompress"/>
  <w:compat/>
  <w:rsids>
    <w:rsidRoot w:val="00AE1D62"/>
    <w:rsid w:val="00005B61"/>
    <w:rsid w:val="00022559"/>
    <w:rsid w:val="00037E9F"/>
    <w:rsid w:val="00052874"/>
    <w:rsid w:val="00063E1B"/>
    <w:rsid w:val="00070480"/>
    <w:rsid w:val="00072E2F"/>
    <w:rsid w:val="0008513B"/>
    <w:rsid w:val="000B2B54"/>
    <w:rsid w:val="000D4FEE"/>
    <w:rsid w:val="000D6D92"/>
    <w:rsid w:val="00104415"/>
    <w:rsid w:val="00132EC4"/>
    <w:rsid w:val="00135C0E"/>
    <w:rsid w:val="00143932"/>
    <w:rsid w:val="00143CBE"/>
    <w:rsid w:val="00147A23"/>
    <w:rsid w:val="001506F8"/>
    <w:rsid w:val="00152295"/>
    <w:rsid w:val="0015561B"/>
    <w:rsid w:val="001642D8"/>
    <w:rsid w:val="00165E63"/>
    <w:rsid w:val="00167D03"/>
    <w:rsid w:val="00174E0E"/>
    <w:rsid w:val="00182519"/>
    <w:rsid w:val="001A0A08"/>
    <w:rsid w:val="001A1A92"/>
    <w:rsid w:val="001B357D"/>
    <w:rsid w:val="001B5301"/>
    <w:rsid w:val="001C00AF"/>
    <w:rsid w:val="001C0FE1"/>
    <w:rsid w:val="001C52A6"/>
    <w:rsid w:val="001D1906"/>
    <w:rsid w:val="001D3F59"/>
    <w:rsid w:val="00217A22"/>
    <w:rsid w:val="00220AF1"/>
    <w:rsid w:val="002249EF"/>
    <w:rsid w:val="002338DD"/>
    <w:rsid w:val="002473D1"/>
    <w:rsid w:val="00260B7E"/>
    <w:rsid w:val="00285179"/>
    <w:rsid w:val="002C08BA"/>
    <w:rsid w:val="002C5D80"/>
    <w:rsid w:val="002D1ECD"/>
    <w:rsid w:val="002D51D0"/>
    <w:rsid w:val="002D77D4"/>
    <w:rsid w:val="002F3D7B"/>
    <w:rsid w:val="00300F32"/>
    <w:rsid w:val="00320FF8"/>
    <w:rsid w:val="0032344A"/>
    <w:rsid w:val="00326D12"/>
    <w:rsid w:val="00342E1D"/>
    <w:rsid w:val="003776A9"/>
    <w:rsid w:val="00381D73"/>
    <w:rsid w:val="0038773C"/>
    <w:rsid w:val="00392084"/>
    <w:rsid w:val="00394D8B"/>
    <w:rsid w:val="003C0A02"/>
    <w:rsid w:val="003D0893"/>
    <w:rsid w:val="003F622F"/>
    <w:rsid w:val="003F7131"/>
    <w:rsid w:val="003F7A8A"/>
    <w:rsid w:val="00403E45"/>
    <w:rsid w:val="004472E2"/>
    <w:rsid w:val="00457864"/>
    <w:rsid w:val="00465E86"/>
    <w:rsid w:val="004908CC"/>
    <w:rsid w:val="0049200C"/>
    <w:rsid w:val="00494F22"/>
    <w:rsid w:val="004C1D98"/>
    <w:rsid w:val="004C2D9E"/>
    <w:rsid w:val="004C72C9"/>
    <w:rsid w:val="004D1ED4"/>
    <w:rsid w:val="004D411E"/>
    <w:rsid w:val="00504F46"/>
    <w:rsid w:val="00520BB3"/>
    <w:rsid w:val="00535684"/>
    <w:rsid w:val="00551111"/>
    <w:rsid w:val="00556D12"/>
    <w:rsid w:val="00564C68"/>
    <w:rsid w:val="00566D55"/>
    <w:rsid w:val="0057275A"/>
    <w:rsid w:val="00575BF4"/>
    <w:rsid w:val="00582DEF"/>
    <w:rsid w:val="00583188"/>
    <w:rsid w:val="0059061D"/>
    <w:rsid w:val="005A0E90"/>
    <w:rsid w:val="005A20E0"/>
    <w:rsid w:val="005D5DDB"/>
    <w:rsid w:val="005F0A3F"/>
    <w:rsid w:val="005F128C"/>
    <w:rsid w:val="006028F6"/>
    <w:rsid w:val="006145D7"/>
    <w:rsid w:val="006234D5"/>
    <w:rsid w:val="00635FEA"/>
    <w:rsid w:val="00641796"/>
    <w:rsid w:val="00646A34"/>
    <w:rsid w:val="00653A69"/>
    <w:rsid w:val="006724F8"/>
    <w:rsid w:val="00673FC6"/>
    <w:rsid w:val="006743AC"/>
    <w:rsid w:val="00686818"/>
    <w:rsid w:val="00691769"/>
    <w:rsid w:val="006D72B6"/>
    <w:rsid w:val="006E320D"/>
    <w:rsid w:val="00705C96"/>
    <w:rsid w:val="007205CE"/>
    <w:rsid w:val="00721B04"/>
    <w:rsid w:val="0075118B"/>
    <w:rsid w:val="0076084F"/>
    <w:rsid w:val="007632BE"/>
    <w:rsid w:val="00763749"/>
    <w:rsid w:val="007752D7"/>
    <w:rsid w:val="00775CC3"/>
    <w:rsid w:val="007806F5"/>
    <w:rsid w:val="00795DE0"/>
    <w:rsid w:val="007B7134"/>
    <w:rsid w:val="007C7771"/>
    <w:rsid w:val="007E0198"/>
    <w:rsid w:val="007F3764"/>
    <w:rsid w:val="00801D0D"/>
    <w:rsid w:val="00817600"/>
    <w:rsid w:val="00821CF9"/>
    <w:rsid w:val="008311C0"/>
    <w:rsid w:val="00842DE3"/>
    <w:rsid w:val="008537C2"/>
    <w:rsid w:val="00856769"/>
    <w:rsid w:val="00890597"/>
    <w:rsid w:val="008926F8"/>
    <w:rsid w:val="008B4268"/>
    <w:rsid w:val="008B5322"/>
    <w:rsid w:val="008C2F71"/>
    <w:rsid w:val="008C472F"/>
    <w:rsid w:val="008D7B33"/>
    <w:rsid w:val="008F617C"/>
    <w:rsid w:val="00902290"/>
    <w:rsid w:val="00905D2E"/>
    <w:rsid w:val="0090652F"/>
    <w:rsid w:val="00910CED"/>
    <w:rsid w:val="00926822"/>
    <w:rsid w:val="0093375C"/>
    <w:rsid w:val="0094321E"/>
    <w:rsid w:val="009746A2"/>
    <w:rsid w:val="00974D3F"/>
    <w:rsid w:val="00994088"/>
    <w:rsid w:val="00995F28"/>
    <w:rsid w:val="009A33BC"/>
    <w:rsid w:val="009B3819"/>
    <w:rsid w:val="009C3666"/>
    <w:rsid w:val="009D33DA"/>
    <w:rsid w:val="009D4AC5"/>
    <w:rsid w:val="00A052AF"/>
    <w:rsid w:val="00A12978"/>
    <w:rsid w:val="00A26C84"/>
    <w:rsid w:val="00A27D82"/>
    <w:rsid w:val="00A30013"/>
    <w:rsid w:val="00A31383"/>
    <w:rsid w:val="00A41DCF"/>
    <w:rsid w:val="00A518AD"/>
    <w:rsid w:val="00A52CBF"/>
    <w:rsid w:val="00A70DB4"/>
    <w:rsid w:val="00AA5CF2"/>
    <w:rsid w:val="00AE1D62"/>
    <w:rsid w:val="00AF473A"/>
    <w:rsid w:val="00AF78E7"/>
    <w:rsid w:val="00B07BE5"/>
    <w:rsid w:val="00B239E3"/>
    <w:rsid w:val="00B47561"/>
    <w:rsid w:val="00B52A84"/>
    <w:rsid w:val="00B57B0F"/>
    <w:rsid w:val="00B65BB8"/>
    <w:rsid w:val="00B717F8"/>
    <w:rsid w:val="00B927D3"/>
    <w:rsid w:val="00BA1B33"/>
    <w:rsid w:val="00BB2ECF"/>
    <w:rsid w:val="00BB38D4"/>
    <w:rsid w:val="00BC2FBC"/>
    <w:rsid w:val="00BC69B3"/>
    <w:rsid w:val="00BD46EF"/>
    <w:rsid w:val="00BF3EAC"/>
    <w:rsid w:val="00C00D25"/>
    <w:rsid w:val="00C14DF6"/>
    <w:rsid w:val="00C17E60"/>
    <w:rsid w:val="00C23E16"/>
    <w:rsid w:val="00C252BD"/>
    <w:rsid w:val="00C30797"/>
    <w:rsid w:val="00C37AE9"/>
    <w:rsid w:val="00C52906"/>
    <w:rsid w:val="00C53702"/>
    <w:rsid w:val="00C56571"/>
    <w:rsid w:val="00C66207"/>
    <w:rsid w:val="00C67B08"/>
    <w:rsid w:val="00C720DD"/>
    <w:rsid w:val="00C95E0D"/>
    <w:rsid w:val="00CB54E4"/>
    <w:rsid w:val="00CC7A91"/>
    <w:rsid w:val="00CE1016"/>
    <w:rsid w:val="00CE279C"/>
    <w:rsid w:val="00CE376D"/>
    <w:rsid w:val="00CF70A8"/>
    <w:rsid w:val="00D12225"/>
    <w:rsid w:val="00D20F51"/>
    <w:rsid w:val="00D215FA"/>
    <w:rsid w:val="00D226E0"/>
    <w:rsid w:val="00D22CF0"/>
    <w:rsid w:val="00D33F45"/>
    <w:rsid w:val="00D402DF"/>
    <w:rsid w:val="00D40892"/>
    <w:rsid w:val="00D62133"/>
    <w:rsid w:val="00D63765"/>
    <w:rsid w:val="00D64936"/>
    <w:rsid w:val="00D70D7C"/>
    <w:rsid w:val="00DA1E5A"/>
    <w:rsid w:val="00DC58EE"/>
    <w:rsid w:val="00DD049B"/>
    <w:rsid w:val="00DD1896"/>
    <w:rsid w:val="00DE3732"/>
    <w:rsid w:val="00DE45CB"/>
    <w:rsid w:val="00E27C2B"/>
    <w:rsid w:val="00E3456A"/>
    <w:rsid w:val="00E40789"/>
    <w:rsid w:val="00E43B22"/>
    <w:rsid w:val="00E4570A"/>
    <w:rsid w:val="00E4710F"/>
    <w:rsid w:val="00E608C2"/>
    <w:rsid w:val="00E75255"/>
    <w:rsid w:val="00E7533E"/>
    <w:rsid w:val="00E85C1D"/>
    <w:rsid w:val="00E9070E"/>
    <w:rsid w:val="00E9501D"/>
    <w:rsid w:val="00EC047A"/>
    <w:rsid w:val="00ED0619"/>
    <w:rsid w:val="00ED4B1C"/>
    <w:rsid w:val="00EF24FE"/>
    <w:rsid w:val="00F0668F"/>
    <w:rsid w:val="00F12FC3"/>
    <w:rsid w:val="00F168E5"/>
    <w:rsid w:val="00F317C3"/>
    <w:rsid w:val="00F43ED0"/>
    <w:rsid w:val="00F53BE8"/>
    <w:rsid w:val="00F61B0A"/>
    <w:rsid w:val="00F639AE"/>
    <w:rsid w:val="00F727B3"/>
    <w:rsid w:val="00F742F1"/>
    <w:rsid w:val="00F809DE"/>
    <w:rsid w:val="00FA20C3"/>
    <w:rsid w:val="00FA2C11"/>
    <w:rsid w:val="00FC25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D62"/>
    <w:pPr>
      <w:spacing w:after="0" w:line="240" w:lineRule="auto"/>
    </w:pPr>
    <w:rPr>
      <w:rFonts w:ascii="Times New Roman" w:eastAsia="Times New Roman" w:hAnsi="Times New Roman" w:cs="Times New Roman"/>
      <w:sz w:val="26"/>
      <w:szCs w:val="26"/>
    </w:rPr>
  </w:style>
  <w:style w:type="paragraph" w:styleId="Heading1">
    <w:name w:val="heading 1"/>
    <w:basedOn w:val="Normal"/>
    <w:next w:val="Normal"/>
    <w:link w:val="Heading1Char"/>
    <w:qFormat/>
    <w:rsid w:val="00AE1D62"/>
    <w:pPr>
      <w:keepNext/>
      <w:ind w:left="1800"/>
      <w:outlineLvl w:val="0"/>
    </w:pPr>
    <w:rPr>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1D62"/>
    <w:rPr>
      <w:rFonts w:ascii="Times New Roman" w:eastAsia="Times New Roman" w:hAnsi="Times New Roman" w:cs="Times New Roman"/>
      <w:b/>
      <w:bCs/>
      <w:i/>
      <w:iCs/>
      <w:sz w:val="26"/>
      <w:szCs w:val="24"/>
    </w:rPr>
  </w:style>
  <w:style w:type="character" w:customStyle="1" w:styleId="BodyTextIndentChar">
    <w:name w:val="Body Text Indent Char"/>
    <w:basedOn w:val="DefaultParagraphFont"/>
    <w:link w:val="BodyTextIndent"/>
    <w:locked/>
    <w:rsid w:val="00AE1D62"/>
    <w:rPr>
      <w:rFonts w:ascii="VNI-Times" w:hAnsi="VNI-Times"/>
      <w:sz w:val="24"/>
      <w:szCs w:val="24"/>
    </w:rPr>
  </w:style>
  <w:style w:type="paragraph" w:styleId="BodyTextIndent">
    <w:name w:val="Body Text Indent"/>
    <w:basedOn w:val="Normal"/>
    <w:link w:val="BodyTextIndentChar"/>
    <w:rsid w:val="00AE1D62"/>
    <w:pPr>
      <w:spacing w:after="120"/>
      <w:ind w:left="283"/>
    </w:pPr>
    <w:rPr>
      <w:rFonts w:ascii="VNI-Times" w:eastAsiaTheme="minorHAnsi" w:hAnsi="VNI-Times" w:cstheme="minorBidi"/>
      <w:sz w:val="24"/>
      <w:szCs w:val="24"/>
    </w:rPr>
  </w:style>
  <w:style w:type="character" w:customStyle="1" w:styleId="BodyTextIndentChar1">
    <w:name w:val="Body Text Indent Char1"/>
    <w:basedOn w:val="DefaultParagraphFont"/>
    <w:link w:val="BodyTextIndent"/>
    <w:uiPriority w:val="99"/>
    <w:semiHidden/>
    <w:rsid w:val="00AE1D62"/>
    <w:rPr>
      <w:rFonts w:ascii="Times New Roman" w:eastAsia="Times New Roman" w:hAnsi="Times New Roman" w:cs="Times New Roman"/>
      <w:sz w:val="26"/>
      <w:szCs w:val="26"/>
    </w:rPr>
  </w:style>
  <w:style w:type="paragraph" w:styleId="ListParagraph">
    <w:name w:val="List Paragraph"/>
    <w:basedOn w:val="Normal"/>
    <w:qFormat/>
    <w:rsid w:val="00AE1D62"/>
    <w:pPr>
      <w:spacing w:after="200" w:line="276" w:lineRule="auto"/>
      <w:ind w:left="720"/>
      <w:contextualSpacing/>
    </w:pPr>
    <w:rPr>
      <w:rFonts w:ascii="Calibri" w:eastAsia="Calibri" w:hAnsi="Calibri"/>
      <w:sz w:val="22"/>
      <w:szCs w:val="22"/>
    </w:rPr>
  </w:style>
  <w:style w:type="character" w:styleId="Strong">
    <w:name w:val="Strong"/>
    <w:basedOn w:val="DefaultParagraphFont"/>
    <w:uiPriority w:val="22"/>
    <w:qFormat/>
    <w:rsid w:val="00AE1D62"/>
    <w:rPr>
      <w:b/>
      <w:bCs/>
    </w:rPr>
  </w:style>
  <w:style w:type="paragraph" w:styleId="NormalWeb">
    <w:name w:val="Normal (Web)"/>
    <w:basedOn w:val="Normal"/>
    <w:uiPriority w:val="99"/>
    <w:rsid w:val="00AE1D62"/>
    <w:pPr>
      <w:spacing w:before="100" w:beforeAutospacing="1" w:after="100" w:afterAutospacing="1"/>
    </w:pPr>
    <w:rPr>
      <w:sz w:val="24"/>
      <w:szCs w:val="24"/>
    </w:rPr>
  </w:style>
  <w:style w:type="character" w:styleId="Hyperlink">
    <w:name w:val="Hyperlink"/>
    <w:basedOn w:val="DefaultParagraphFont"/>
    <w:uiPriority w:val="99"/>
    <w:unhideWhenUsed/>
    <w:rsid w:val="002C5D8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25088621">
      <w:bodyDiv w:val="1"/>
      <w:marLeft w:val="0"/>
      <w:marRight w:val="0"/>
      <w:marTop w:val="0"/>
      <w:marBottom w:val="0"/>
      <w:divBdr>
        <w:top w:val="none" w:sz="0" w:space="0" w:color="auto"/>
        <w:left w:val="none" w:sz="0" w:space="0" w:color="auto"/>
        <w:bottom w:val="none" w:sz="0" w:space="0" w:color="auto"/>
        <w:right w:val="none" w:sz="0" w:space="0" w:color="auto"/>
      </w:divBdr>
    </w:div>
    <w:div w:id="349256786">
      <w:bodyDiv w:val="1"/>
      <w:marLeft w:val="0"/>
      <w:marRight w:val="0"/>
      <w:marTop w:val="0"/>
      <w:marBottom w:val="0"/>
      <w:divBdr>
        <w:top w:val="none" w:sz="0" w:space="0" w:color="auto"/>
        <w:left w:val="none" w:sz="0" w:space="0" w:color="auto"/>
        <w:bottom w:val="none" w:sz="0" w:space="0" w:color="auto"/>
        <w:right w:val="none" w:sz="0" w:space="0" w:color="auto"/>
      </w:divBdr>
    </w:div>
    <w:div w:id="1622107074">
      <w:bodyDiv w:val="1"/>
      <w:marLeft w:val="0"/>
      <w:marRight w:val="0"/>
      <w:marTop w:val="0"/>
      <w:marBottom w:val="0"/>
      <w:divBdr>
        <w:top w:val="none" w:sz="0" w:space="0" w:color="auto"/>
        <w:left w:val="none" w:sz="0" w:space="0" w:color="auto"/>
        <w:bottom w:val="none" w:sz="0" w:space="0" w:color="auto"/>
        <w:right w:val="none" w:sz="0" w:space="0" w:color="auto"/>
      </w:divBdr>
    </w:div>
    <w:div w:id="206104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uyetnhungvccivt2015@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quynhnhule81@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9BB56-7F11-472A-9676-719CC156A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494</Words>
  <Characters>2820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Welcome</cp:lastModifiedBy>
  <cp:revision>11</cp:revision>
  <cp:lastPrinted>2018-03-05T03:11:00Z</cp:lastPrinted>
  <dcterms:created xsi:type="dcterms:W3CDTF">2018-03-05T02:55:00Z</dcterms:created>
  <dcterms:modified xsi:type="dcterms:W3CDTF">2018-03-08T03:00:00Z</dcterms:modified>
</cp:coreProperties>
</file>